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82846">
        <w:rPr>
          <w:rFonts w:ascii="Times New Roman" w:eastAsia="Times New Roman" w:hAnsi="Times New Roman" w:cs="Times New Roman"/>
          <w:sz w:val="28"/>
          <w:szCs w:val="28"/>
        </w:rPr>
        <w:t>О МЕРАХ ПО СОВЕРШЕНСТВОВАНИЮ ДЕЯТЕЛЬНОСТИ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ИНСПЕКЦИИ БЕЗОПАСНОСТИ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ДОРОЖНОГО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ДВИЖЕНИЯ И УКРЕПЛЕНИЮ ДОВЕРИЯ К НЕЙ СО СТОРОНЫ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УЧАСТНИКОВ ДОРОЖНОГО ДВИЖЕНИЯ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МИНИСТЕРСТВО ВНУТРЕННИХ ДЕЛ РФ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2 июля 2002 г.</w:t>
      </w:r>
    </w:p>
    <w:p w:rsid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N 627</w:t>
      </w:r>
    </w:p>
    <w:p w:rsid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Принимаемые в  настоящее  время  органами  внутренних дел меры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повышению   уровня   защищенности   участников   дорожного    движения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недостаточны.  Обеспечение  безопасного  и  бесперебойного движения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846">
        <w:rPr>
          <w:rFonts w:ascii="Times New Roman" w:eastAsia="Times New Roman" w:hAnsi="Times New Roman" w:cs="Times New Roman"/>
          <w:sz w:val="28"/>
          <w:szCs w:val="28"/>
        </w:rPr>
        <w:t>улично</w:t>
      </w:r>
      <w:proofErr w:type="spell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- дорожной сети не отвечает современным требованиям.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В деятельности     отдельных    подразделений    и    сотрудников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Государственной инспекции безопасности дорожного движения Министерства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внутренних  дел  Российской  Федерации  (далее  -  ГИБДД)  по-прежнему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имеются факты грубого и бездушного отношения к гражданам.  Сложившаяся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негативная  практика подрывает доверие участников дорожного движения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сотрудникам ГИБДД и органам внутренних дел.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В целях  совершенствования деятельности органов внутренних дел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обеспечению безопасности дорожного  движения,  укрепления  доверия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стороны участников дорожного движения приказываю: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1. ГУГИБДД СОБ МВД России (В.А. Федорову):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1.1. Обеспечить   ежемесячное   обобщение   информации  и  доклад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руководству МВД России о мерах,  принимаемых МВД,  ГУВД, УВД субъектов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Российской  Федерации,  по  реализации  принятых  МВД  России решений,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направленных  на  совершенствование  деятельности  ГИБДД,   укрепление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доверия к ГИБДД со стороны участников дорожного движения.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1.2. Подготовить: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до 1  октября  2002  года необходимые методические рекомендации и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указания по деятельности подразделений ГИБДД в  связи  с  введением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действие    Кодекса    Российской    Федерации   об 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правонарушениях  и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У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>головно  -  процессуального  кодекса   Российской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до 1  ноября  2002  года  обзор   состояния 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правоприменительной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деятельности  ГИБДД  в  условиях  действия  нового административного и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уголовно - процессуального законодательства Российской Федерации.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1.3. Провести  ревизию  приказов,  указаний  и  распоряжений  МВД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России в целях выявления положений,  позволяющих подразделениям  ГИБДД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представлять неверные,  искаженные показатели деятельности.  В этих же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выборочно проверить нормативные правовые  акты  МВД,  ГУВД,  УВД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субъектов    Российской   Федерации,   проанализировать 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существующую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структуру статистики.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Представить до  1  августа  2002  года  предложения  по  внесению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соответствующих изменений и дополнений в нормативные правовые акты МВД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России,   признанию 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силу  нормативных  правовых  актов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субъектов   Российской    Федерации,    противоречащих  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федеральному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законодательству, нормативным правовым актам МВД России.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1.4. Завершить до 1  ноября  2002  года  разработку  критериев  и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методики   оценки   деятельности   подразделений  ГИБДД  горрайорганов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внутренних дел,  положив  в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основу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прежде  всего  показатели  уровня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защищенности  участников  дорожного движения от дорожно - транспортных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происшествий (далее - ДТП) и их последствий,  эффективности проводимых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контрольно - надзорных мероприятий, доверия населения к подразделениям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ГИБДД.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1.5. Организовать  изучение передового опыта работы подразделений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УГИБДД МВД Республики Татарстан,  ГУВД Пермской области,  г.  Санкт  -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Петербурга  и  Ленинградской области,  УВД Ярославской области в части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организации   проведения   государственного    технического    осмотра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транспортных средств с использованием средств технической диагностики,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внедрения систем </w:t>
      </w:r>
      <w:proofErr w:type="spellStart"/>
      <w:r w:rsidRPr="00182846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нарушений  Правил  дорожного  движения,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мобильных и стационарных комплексов идентификации транспортных средств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по   государственным   регистрационным   знакам,  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автоматизированных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комплексов  фиксации обстановки на местах ДТП,  ауди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82846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действий сотрудников ГИ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БДД в пр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>оцессе общения с участниками  дорожного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движения.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2. ГУГИБДД СОБ  (В.А.  Федорову),  ГУК  (А.А.  Стрельникову)  МВД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России   изучить  во  втором  полугодии  2002  года  с  учетом  мнения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федеральных  органов  исполнительной   власти   возможность   перевода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сотрудников  дорожно  -  патрульной  службы  ГИБДД  (далее  -  ДПС)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категории  младшего  начальствующего  состава  в  категорию   среднего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начальствующего  состава,  предложения  представить до 15 декабря 2002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3. ГУВО (В.А.  </w:t>
      </w:r>
      <w:proofErr w:type="spellStart"/>
      <w:r w:rsidRPr="00182846">
        <w:rPr>
          <w:rFonts w:ascii="Times New Roman" w:eastAsia="Times New Roman" w:hAnsi="Times New Roman" w:cs="Times New Roman"/>
          <w:sz w:val="28"/>
          <w:szCs w:val="28"/>
        </w:rPr>
        <w:t>Казюлину</w:t>
      </w:r>
      <w:proofErr w:type="spellEnd"/>
      <w:r w:rsidRPr="00182846">
        <w:rPr>
          <w:rFonts w:ascii="Times New Roman" w:eastAsia="Times New Roman" w:hAnsi="Times New Roman" w:cs="Times New Roman"/>
          <w:sz w:val="28"/>
          <w:szCs w:val="28"/>
        </w:rPr>
        <w:t>),  ГУГИБДД СОБ (В.А. Федорову) МВД России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осуществить до  конца  2002  года  комплекс  мероприятий  по  проверке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выполнения  требований  Приказа  МВД России от 14 мая 2002 г.  N 460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части  обеспечения  контроля  за  действиями  лиц,  ответственных 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сохранность </w:t>
      </w:r>
      <w:proofErr w:type="spellStart"/>
      <w:r w:rsidRPr="00182846">
        <w:rPr>
          <w:rFonts w:ascii="Times New Roman" w:eastAsia="Times New Roman" w:hAnsi="Times New Roman" w:cs="Times New Roman"/>
          <w:sz w:val="28"/>
          <w:szCs w:val="28"/>
        </w:rPr>
        <w:t>спецпродукции</w:t>
      </w:r>
      <w:proofErr w:type="spell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ГИБДД, а также проведения учебных тренировок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по действиям  сотрудников  органов  внутренних  дел  при  срабатывании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846">
        <w:rPr>
          <w:rFonts w:ascii="Times New Roman" w:eastAsia="Times New Roman" w:hAnsi="Times New Roman" w:cs="Times New Roman"/>
          <w:sz w:val="28"/>
          <w:szCs w:val="28"/>
        </w:rPr>
        <w:t>охранно</w:t>
      </w:r>
      <w:proofErr w:type="spell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- пожарной сигнализации.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4. ГУСБ (К.О.  Ромодановскому),  ГУГИБДД СОБ (В.А.  Федорову) МВД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России  провести  во  II  полугодии 2002 года совместно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контрольно -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профилактическими  подразделениями  ГИБДД  МВД,  ГУВД,  УВД  субъектов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Российской  Федерации  специальные  мероприятия по выявлению нарушений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законности сотрудниками ГИБДД.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5. Установить  до внесения соответствующих изменений и дополнений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в нормативные акты МВД России временные нормативы прибытия нарядов ДПС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на   место  ДТП,  в  которых  пострадали  люди,  с  момента  получения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соответствующей информации: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в г. г. Москве, Санкт - Петербурге - 20 минут;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в других городах - 15 минут;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на федеральных автодорогах - 20 минут;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в прочих населенных пунктах и на других автодорогах - 60 минут.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6. Министрам  внутренних  дел,  начальникам  ГУВД,  УВД субъектов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Российской Федерации: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6.1. Считать   одним  из  приоритетных  направлений  деятельности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органов внутренних дел повышение уровня защищенности граждан от ДТП  и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их  последствий,  укрепление  доверия  со стороны участников дорожного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движения к сотрудникам ГИБДД.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6.2. Взять под личный контроль осуществление комплекса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неотложных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мер по совершенствованию деятельности ГИБДД.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6.3. Внести  в органы государственной власти субъектов Российской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Федерации предложения о выделении необходимых финансовых средств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совершенствования организации      дорожного      движения    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республиканских,  краевых,  областных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центрах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>,  крупных   городах   и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населенных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пунктах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создания условий,   направленных   на   улучшение    обслуживания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населения,  выделения  помещений и земельных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для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размещения   </w:t>
      </w:r>
      <w:proofErr w:type="spellStart"/>
      <w:r w:rsidRPr="00182846">
        <w:rPr>
          <w:rFonts w:ascii="Times New Roman" w:eastAsia="Times New Roman" w:hAnsi="Times New Roman" w:cs="Times New Roman"/>
          <w:sz w:val="28"/>
          <w:szCs w:val="28"/>
        </w:rPr>
        <w:t>регистрационно</w:t>
      </w:r>
      <w:proofErr w:type="spell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-   экзаменационных   подразделений    и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подразделений,   осуществляющих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техническим  состоянием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транспортных средств;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оснащения подразделений    ГИБДД    современными   контрольно   -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измерительными приборами и автомототранспортом;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улучшения условий труда и быта сотрудников ГИБДД.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6.4. Регулярно вносить на рассмотрение  территориальных  комиссий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по  обеспечению  безопасности  дорожного  движения наиболее актуальные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вопросы  предупреждения  аварийности  на  автомототранспорте,  носящие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lastRenderedPageBreak/>
        <w:t>межведомственный характер.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6.5. Обязать подразделения информации и общественных связей: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6.5.1. Использовать средства массовой информации для профилактики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ДТП,  информирования населения о положительных  примерах  деятельности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ГИБДД   (характерные  задержания,  раскрытие  преступлений,  работа  в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"горячих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точках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>")  и  наиболее   актуальных   проблемах   обеспечения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безопасности   дорожного  движения,  а  также  об  изменениях  условий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дорожного движения,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заторах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и мерах, принимаемых по их ликвидации.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6.5.2. Организовывать   дополнительные  мероприятия  по  изучению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общественного мнения о деятельности  подразделений  ГИБДД  (проведение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анкетирования,  социологических опросов и другие); обобщать полученные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результаты, а также результаты анализа публикаций в средствах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информации.  Возобновить  практику  изучения  общественного  мнения  о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деятельности ГИБДД с использованием карточек "обратной связи".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6.6. Обязать  руководителей  подразделений  ГИБДД  не реже одного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раза в месяц выступать  с  отчетами  перед  населением  о  результатах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деятельности  подразделений  ГИ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БДД в ср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>едствах массовой информации,  а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также в коллективах автотранспортных предприятий; восстановить во всех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подразделениях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ГИБДД работу "телефонов доверия".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6.7. Ввести в подразделениях ГИБДД горрайорганов  внутренних  дел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должности  инспекторов  по  пропаганде безопасности дорожного движения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для  обеспечения  целенаправленной  информационной  политики  в  сфере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обеспечения безопасности дорожного движения, повышения престижа ГИБДД,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исключив возложение этих функций на других сотрудников ГИБДД.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6.8. Разработать  и  реализовать  комплекс  мер  по использованию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возможностей социальной рекламы с  целью  формирования  положительного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общественного  мнения  о  деятельности  ГИБДД,  позитивного  отношения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участников  дорожного  движения  к  необходимости  соблюдения  норм  и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правил,   действующих   в  сфере  обеспечения  безопасности  дорожного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движения.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6.9. Обеспечить проведение подразделениями ГИБДД топографического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анализа ДТП по местам их совершения.  В этих целях довести численность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сотрудников  дорожной  инспекции  и  организации  движения  до штатной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численности,  установленной Приказами МВД России от 12 марта 1999 г. N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187 и от 23 марта 2002 г. N 263.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Пересмотреть на  основании  полученных   результатов   дислокацию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постов  и  маршрутов  патрулирования  ДПС,  максимально приблизив их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местам концентрации ДТП,  а  также  к  местам  возможного  образования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заторов. В дальнейшем эту работу проводить на постоянной основе.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6.10. Считать одной из основных задач ДПС обеспечение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и бесперебойного движения транспорта. Запретить привлекать сотрудников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ДПС для выполнения несвойственных функций.  В организации  работы  ДПС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активнее применять прогрессивные формы и методы несения службы,  в том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выставление нарядов ДПС в составе 3 - 5 сотрудников;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увеличение количества мобильных нарядов ДПС и их  численности,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том  числе и посредством сокращения стационарных постов ДПС,  в первую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очередь на административных границах субъектов  Российской  Федерации;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использование  стационарных  постов ДПС в качестве оперативных центров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по организации несения службы нарядами ДПС в зоне их  ответственности;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принятие мер к сокращению случаев пешего патрулирования;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оценка деятельности сотрудников ДПС не по  количеству  выявленных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нарушений Правил дорожного движения,  а по количеству ДТП, совершенных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на маршрутах патрулирования;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оснащение стационарных  постов  ДПС  и  КПМ  средствами  оказания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первой медицинской  помощи,  аварийно  -  спасательным  оборудованием,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предназначенным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для   извлечения   пострадавших   из   поврежденных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транспортных средств, эвакуаторами для удаления транспортных средств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мест  ДТП,  а также неисправных и создающих помехи в дорожном движении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транспортных средств;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обеспечивать доступ   подразделений   ГИБДД,   в  первую  очередь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846">
        <w:rPr>
          <w:rFonts w:ascii="Times New Roman" w:eastAsia="Times New Roman" w:hAnsi="Times New Roman" w:cs="Times New Roman"/>
          <w:sz w:val="28"/>
          <w:szCs w:val="28"/>
        </w:rPr>
        <w:t>регистрационно</w:t>
      </w:r>
      <w:proofErr w:type="spell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экзаменационных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и технического надзора, а также КПМ и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стационарных  постов  ДПС к базам данных централизованных оперативно -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справочных, криминалистических и розыскных учетов.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6.11. Обеспечить  проведение служебных проверок по фактам ДТП,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результате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погибли люди;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пострадали три и более человек;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погибли или получили ранения дети в возрасте до 16 лет.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6.12. Обеспечить в кратчайший срок выполнение требований  Приказа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МВД  России  от 4 марта 2001 г.  N 626 в части обеспечения сотрудников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ДПС ГИБДД установленной особой формой одежды.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6.13. Принять   дополнительные   меры   по   обеспечению   личной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сотрудников ДПС при осуществлении  контроля  за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дорожным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движением, 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специальных   мероприятий   по  профилактике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преступлений,  связанных с использованием автотранспорта. Организовать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постоянный 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использованием  сотрудниками  ДПС  средств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индивидуальной защиты.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6.14. Провести  до  1  октября  2002  года  хронометраж  рабочего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времени сотрудников,  осуществляющих </w:t>
      </w:r>
      <w:proofErr w:type="spellStart"/>
      <w:r w:rsidRPr="00182846">
        <w:rPr>
          <w:rFonts w:ascii="Times New Roman" w:eastAsia="Times New Roman" w:hAnsi="Times New Roman" w:cs="Times New Roman"/>
          <w:sz w:val="28"/>
          <w:szCs w:val="28"/>
        </w:rPr>
        <w:t>регистрационно</w:t>
      </w:r>
      <w:proofErr w:type="spell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экзаменационные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действия и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техническим состоянием транспортных средств,  и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на  основании  полученных  результатов  принять  меры   к   сокращению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временных затрат на проведение соответствующих операций.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Организовать прием  граждан  в  вышеуказанных  подразделениях 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вечернее   время   и   субботние   дни;   шире  использовать  практику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обслуживания граждан по предварительной записи.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6.15. В связи с введением в действие Кодекса Российской Федерации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об административных правонарушениях: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взять под    особый    контроль    производство   по   делам 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административных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уполномоченными  должностными  лицами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ГИБДД;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обеспечить взаимодействие  с  судами  и  подразделениями   службы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судебных приставов;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организовать информирование    руководителей     автотранспортных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предприятий   о  нарушениях  Правил  дорожного  движения,  совершенных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водителями, для организации ими профилактической работы.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6.16. Возобновить    функционирование    системы    лекториев 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привлечением:     преподавателей      образовательных      учреждений,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осуществляющих   подготовку   водителей;   профессиональных   юристов;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 в области ремонта и обслуживания транспортных средств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лиц, впервые получивших водительские удостоверения, и водителей, грубо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нарушивших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Правила дорожного движения (на добровольной основе).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6.17. Организовать    работу    по   психологической   подготовке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сотрудников  ГИБДД,  прежде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непосредственно  контактирующих  с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участниками   дорожного   движения,  с  привлечением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психологов, педагогов, социологов. Принять меры по созданию в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строевых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подразделениях</w:t>
      </w:r>
      <w:proofErr w:type="gram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ДПС ГИБДД (батальоны,  полки) кабинетов психологической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разгрузки.  Усилить контроль за морально - психологическим  состоянием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личного состава перед </w:t>
      </w:r>
      <w:proofErr w:type="spellStart"/>
      <w:r w:rsidRPr="00182846">
        <w:rPr>
          <w:rFonts w:ascii="Times New Roman" w:eastAsia="Times New Roman" w:hAnsi="Times New Roman" w:cs="Times New Roman"/>
          <w:sz w:val="28"/>
          <w:szCs w:val="28"/>
        </w:rPr>
        <w:t>заступлением</w:t>
      </w:r>
      <w:proofErr w:type="spell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на службу.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6.18. Практиковать   ротацию    кадров,    в    первую    очередь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846">
        <w:rPr>
          <w:rFonts w:ascii="Times New Roman" w:eastAsia="Times New Roman" w:hAnsi="Times New Roman" w:cs="Times New Roman"/>
          <w:sz w:val="28"/>
          <w:szCs w:val="28"/>
        </w:rPr>
        <w:t>регистрационно</w:t>
      </w:r>
      <w:proofErr w:type="spellEnd"/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-   экзаменационных   подразделений  и  подразделений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технического надзора, проработавших в должности более 5 лет.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7. Считать  утратившим силу указание МВД России от 23 мая 2002 г.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N 1/3026.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 xml:space="preserve">     8. Контроль   за  выполнением  настоящего  Приказа  возложить  </w:t>
      </w:r>
      <w:proofErr w:type="gramStart"/>
      <w:r w:rsidRPr="0018284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заместителя Министра - начальника Службы общественной безопасности МВД</w:t>
      </w: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России генерал - полковника милиции А.А. Чекалина.</w:t>
      </w:r>
    </w:p>
    <w:p w:rsid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846" w:rsidRPr="00182846" w:rsidRDefault="00182846" w:rsidP="0018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846">
        <w:rPr>
          <w:rFonts w:ascii="Times New Roman" w:eastAsia="Times New Roman" w:hAnsi="Times New Roman" w:cs="Times New Roman"/>
          <w:sz w:val="28"/>
          <w:szCs w:val="28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82846"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2846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рызлов</w:t>
      </w:r>
    </w:p>
    <w:p w:rsidR="00FB1142" w:rsidRPr="00182846" w:rsidRDefault="00FB1142" w:rsidP="00182846">
      <w:pPr>
        <w:rPr>
          <w:rFonts w:ascii="Times New Roman" w:hAnsi="Times New Roman" w:cs="Times New Roman"/>
          <w:sz w:val="28"/>
          <w:szCs w:val="28"/>
        </w:rPr>
      </w:pPr>
    </w:p>
    <w:sectPr w:rsidR="00FB1142" w:rsidRPr="00182846" w:rsidSect="00FB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46"/>
    <w:rsid w:val="00182846"/>
    <w:rsid w:val="0030171E"/>
    <w:rsid w:val="00F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2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284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2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28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KCTT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Татьяна С. Щетникова</cp:lastModifiedBy>
  <cp:revision>2</cp:revision>
  <dcterms:created xsi:type="dcterms:W3CDTF">2014-10-30T11:42:00Z</dcterms:created>
  <dcterms:modified xsi:type="dcterms:W3CDTF">2014-10-30T11:42:00Z</dcterms:modified>
</cp:coreProperties>
</file>