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0" w:type="dxa"/>
        <w:tblInd w:w="-326" w:type="dxa"/>
        <w:tblLook w:val="04A0"/>
      </w:tblPr>
      <w:tblGrid>
        <w:gridCol w:w="10640"/>
      </w:tblGrid>
      <w:tr w:rsidR="00586B8A" w:rsidRPr="003F5494" w:rsidTr="002B0E9D">
        <w:tc>
          <w:tcPr>
            <w:tcW w:w="10640" w:type="dxa"/>
          </w:tcPr>
          <w:p w:rsidR="00586B8A" w:rsidRPr="003F5494" w:rsidRDefault="00586B8A" w:rsidP="001F5534">
            <w:pPr>
              <w:pStyle w:val="a4"/>
              <w:rPr>
                <w:i/>
                <w:sz w:val="24"/>
                <w:szCs w:val="24"/>
              </w:rPr>
            </w:pPr>
            <w:r w:rsidRPr="003F5494">
              <w:rPr>
                <w:i/>
                <w:sz w:val="24"/>
                <w:szCs w:val="24"/>
              </w:rPr>
              <w:t>Государственное бюджетное образовательное учреждение дополнительного образования детей</w:t>
            </w:r>
          </w:p>
          <w:p w:rsidR="00586B8A" w:rsidRPr="003F5494" w:rsidRDefault="00586B8A" w:rsidP="001F5534">
            <w:pPr>
              <w:pStyle w:val="1"/>
              <w:spacing w:after="0"/>
              <w:ind w:right="-908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F5494">
              <w:rPr>
                <w:rFonts w:ascii="Times New Roman" w:hAnsi="Times New Roman"/>
                <w:i w:val="0"/>
                <w:sz w:val="28"/>
                <w:szCs w:val="28"/>
              </w:rPr>
              <w:t>Центр детского (юношеского) технического творчества</w:t>
            </w:r>
          </w:p>
          <w:p w:rsidR="00586B8A" w:rsidRPr="003F5494" w:rsidRDefault="00586B8A" w:rsidP="001F5534">
            <w:pPr>
              <w:pStyle w:val="1"/>
              <w:spacing w:after="0"/>
              <w:ind w:right="-907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F5494">
              <w:rPr>
                <w:rFonts w:ascii="Times New Roman" w:hAnsi="Times New Roman"/>
                <w:i w:val="0"/>
                <w:sz w:val="28"/>
                <w:szCs w:val="28"/>
              </w:rPr>
              <w:t>Московского района Санкт-Петербурга</w:t>
            </w:r>
          </w:p>
          <w:p w:rsidR="00586B8A" w:rsidRPr="003F5494" w:rsidRDefault="00586B8A" w:rsidP="00DC0891">
            <w:pPr>
              <w:jc w:val="right"/>
            </w:pPr>
            <w:r w:rsidRPr="003F5494">
              <w:rPr>
                <w:sz w:val="22"/>
              </w:rPr>
              <w:t xml:space="preserve">ул. </w:t>
            </w:r>
            <w:proofErr w:type="spellStart"/>
            <w:r w:rsidRPr="003F5494">
              <w:rPr>
                <w:sz w:val="22"/>
              </w:rPr>
              <w:t>Ленсовета</w:t>
            </w:r>
            <w:proofErr w:type="spellEnd"/>
            <w:r w:rsidRPr="003F5494">
              <w:rPr>
                <w:sz w:val="22"/>
              </w:rPr>
              <w:t>, д. 35,</w:t>
            </w:r>
          </w:p>
          <w:p w:rsidR="00586B8A" w:rsidRPr="003F5494" w:rsidRDefault="00586B8A" w:rsidP="00DC0891">
            <w:pPr>
              <w:jc w:val="right"/>
            </w:pPr>
            <w:r w:rsidRPr="003F5494">
              <w:rPr>
                <w:iCs/>
              </w:rPr>
              <w:t>тел.:708-59-41</w:t>
            </w:r>
          </w:p>
          <w:p w:rsidR="00586B8A" w:rsidRPr="003F5494" w:rsidRDefault="00586B8A" w:rsidP="00DC0891">
            <w:pPr>
              <w:jc w:val="right"/>
              <w:rPr>
                <w:i/>
              </w:rPr>
            </w:pPr>
            <w:r w:rsidRPr="003F5494">
              <w:rPr>
                <w:sz w:val="22"/>
              </w:rPr>
              <w:t xml:space="preserve"> </w:t>
            </w:r>
            <w:hyperlink r:id="rId8" w:history="1">
              <w:r w:rsidRPr="003F5494">
                <w:rPr>
                  <w:rStyle w:val="a3"/>
                  <w:sz w:val="22"/>
                  <w:lang w:val="en-US"/>
                </w:rPr>
                <w:t>www</w:t>
              </w:r>
              <w:r w:rsidRPr="003F5494">
                <w:rPr>
                  <w:rStyle w:val="a3"/>
                  <w:sz w:val="22"/>
                </w:rPr>
                <w:t>.</w:t>
              </w:r>
              <w:proofErr w:type="spellStart"/>
              <w:r w:rsidRPr="003F5494">
                <w:rPr>
                  <w:rStyle w:val="a3"/>
                  <w:sz w:val="22"/>
                  <w:lang w:val="en-US"/>
                </w:rPr>
                <w:t>cdutt</w:t>
              </w:r>
              <w:proofErr w:type="spellEnd"/>
              <w:r w:rsidRPr="003F5494">
                <w:rPr>
                  <w:rStyle w:val="a3"/>
                  <w:sz w:val="22"/>
                </w:rPr>
                <w:t>.</w:t>
              </w:r>
              <w:proofErr w:type="spellStart"/>
              <w:r w:rsidRPr="003F5494">
                <w:rPr>
                  <w:rStyle w:val="a3"/>
                  <w:sz w:val="22"/>
                  <w:lang w:val="en-US"/>
                </w:rPr>
                <w:t>ru</w:t>
              </w:r>
              <w:proofErr w:type="spellEnd"/>
            </w:hyperlink>
          </w:p>
          <w:p w:rsidR="00586B8A" w:rsidRPr="003F5494" w:rsidRDefault="00550F37" w:rsidP="00DC0891">
            <w:pPr>
              <w:pStyle w:val="1"/>
              <w:spacing w:after="0"/>
              <w:ind w:right="-907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-4.4pt;margin-top:2.8pt;width:523.5pt;height:0;z-index:251657216" o:connectortype="straight" strokeweight="1.25pt"/>
              </w:pict>
            </w:r>
          </w:p>
        </w:tc>
      </w:tr>
    </w:tbl>
    <w:p w:rsidR="00C778BC" w:rsidRPr="003F5494" w:rsidRDefault="008322BD" w:rsidP="00C778BC">
      <w:pPr>
        <w:pStyle w:val="1"/>
        <w:spacing w:after="0"/>
        <w:ind w:right="-907"/>
        <w:jc w:val="left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1551940</wp:posOffset>
            </wp:positionH>
            <wp:positionV relativeFrom="paragraph">
              <wp:posOffset>254635</wp:posOffset>
            </wp:positionV>
            <wp:extent cx="2764790" cy="2749550"/>
            <wp:effectExtent l="19050" t="0" r="0" b="0"/>
            <wp:wrapTopAndBottom/>
            <wp:docPr id="11" name="Рисунок 23" descr="3D_cdu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3D_cdut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274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8BC" w:rsidRPr="003F5494" w:rsidRDefault="00C778BC" w:rsidP="006373A2">
      <w:pPr>
        <w:pStyle w:val="a4"/>
        <w:rPr>
          <w:sz w:val="24"/>
          <w:szCs w:val="24"/>
        </w:rPr>
      </w:pPr>
    </w:p>
    <w:p w:rsidR="002B0E9D" w:rsidRPr="003F5494" w:rsidRDefault="002B0E9D" w:rsidP="00052770">
      <w:pPr>
        <w:pStyle w:val="a4"/>
        <w:spacing w:line="288" w:lineRule="auto"/>
        <w:rPr>
          <w:color w:val="C00000"/>
          <w:spacing w:val="20"/>
          <w:sz w:val="48"/>
          <w:szCs w:val="48"/>
        </w:rPr>
      </w:pPr>
    </w:p>
    <w:p w:rsidR="00C863CA" w:rsidRPr="003F5494" w:rsidRDefault="008F60F5" w:rsidP="00052770">
      <w:pPr>
        <w:pStyle w:val="a4"/>
        <w:spacing w:line="288" w:lineRule="auto"/>
        <w:rPr>
          <w:color w:val="C00000"/>
          <w:spacing w:val="20"/>
          <w:sz w:val="44"/>
          <w:szCs w:val="44"/>
        </w:rPr>
      </w:pPr>
      <w:r w:rsidRPr="003F5494">
        <w:rPr>
          <w:color w:val="C00000"/>
          <w:spacing w:val="20"/>
          <w:sz w:val="44"/>
          <w:szCs w:val="44"/>
        </w:rPr>
        <w:t>П</w:t>
      </w:r>
      <w:r w:rsidR="006373A2" w:rsidRPr="003F5494">
        <w:rPr>
          <w:color w:val="C00000"/>
          <w:spacing w:val="20"/>
          <w:sz w:val="44"/>
          <w:szCs w:val="44"/>
        </w:rPr>
        <w:t>роект</w:t>
      </w:r>
      <w:r w:rsidR="00C863CA" w:rsidRPr="003F5494">
        <w:rPr>
          <w:color w:val="C00000"/>
          <w:spacing w:val="20"/>
          <w:sz w:val="44"/>
          <w:szCs w:val="44"/>
        </w:rPr>
        <w:t xml:space="preserve"> </w:t>
      </w:r>
    </w:p>
    <w:p w:rsidR="003F5494" w:rsidRPr="003F5494" w:rsidRDefault="003F5494" w:rsidP="00052770">
      <w:pPr>
        <w:pStyle w:val="a4"/>
        <w:spacing w:line="288" w:lineRule="auto"/>
        <w:rPr>
          <w:color w:val="C00000"/>
          <w:spacing w:val="20"/>
          <w:sz w:val="28"/>
          <w:szCs w:val="28"/>
        </w:rPr>
      </w:pPr>
      <w:r w:rsidRPr="003F5494">
        <w:rPr>
          <w:color w:val="C00000"/>
          <w:spacing w:val="20"/>
          <w:sz w:val="28"/>
          <w:szCs w:val="28"/>
        </w:rPr>
        <w:t>обновления содержания дополнительного образования детей</w:t>
      </w:r>
    </w:p>
    <w:p w:rsidR="006373A2" w:rsidRPr="003F5494" w:rsidRDefault="003F5494" w:rsidP="00052770">
      <w:pPr>
        <w:pStyle w:val="a4"/>
        <w:spacing w:line="288" w:lineRule="auto"/>
        <w:rPr>
          <w:color w:val="C00000"/>
          <w:spacing w:val="20"/>
          <w:sz w:val="44"/>
          <w:szCs w:val="44"/>
        </w:rPr>
      </w:pPr>
      <w:r w:rsidRPr="003F5494">
        <w:rPr>
          <w:color w:val="C00000"/>
          <w:spacing w:val="20"/>
          <w:sz w:val="44"/>
          <w:szCs w:val="44"/>
        </w:rPr>
        <w:t>«</w:t>
      </w:r>
      <w:proofErr w:type="gramStart"/>
      <w:r w:rsidRPr="003F5494">
        <w:rPr>
          <w:color w:val="C00000"/>
          <w:spacing w:val="20"/>
          <w:sz w:val="44"/>
          <w:szCs w:val="44"/>
        </w:rPr>
        <w:t>Инженерные</w:t>
      </w:r>
      <w:proofErr w:type="gramEnd"/>
      <w:r w:rsidRPr="003F5494">
        <w:rPr>
          <w:color w:val="C00000"/>
          <w:spacing w:val="20"/>
          <w:sz w:val="44"/>
          <w:szCs w:val="44"/>
        </w:rPr>
        <w:t xml:space="preserve"> 3D-технологии школьникам»</w:t>
      </w:r>
    </w:p>
    <w:p w:rsidR="006373A2" w:rsidRPr="003F5494" w:rsidRDefault="006373A2" w:rsidP="003F5494">
      <w:pPr>
        <w:pStyle w:val="a4"/>
        <w:spacing w:line="288" w:lineRule="auto"/>
        <w:rPr>
          <w:color w:val="C00000"/>
          <w:spacing w:val="20"/>
          <w:sz w:val="44"/>
          <w:szCs w:val="44"/>
        </w:rPr>
      </w:pPr>
    </w:p>
    <w:p w:rsidR="00327EA3" w:rsidRPr="003F5494" w:rsidRDefault="00327EA3" w:rsidP="006373A2">
      <w:pPr>
        <w:pStyle w:val="a4"/>
      </w:pPr>
    </w:p>
    <w:p w:rsidR="00586B8A" w:rsidRPr="003F5494" w:rsidRDefault="00052770" w:rsidP="00586B8A">
      <w:pPr>
        <w:pStyle w:val="a4"/>
        <w:ind w:left="6373" w:right="-1"/>
        <w:jc w:val="left"/>
        <w:rPr>
          <w:sz w:val="28"/>
          <w:szCs w:val="28"/>
        </w:rPr>
      </w:pPr>
      <w:r w:rsidRPr="003F5494">
        <w:rPr>
          <w:sz w:val="28"/>
          <w:szCs w:val="28"/>
        </w:rPr>
        <w:t>Авторы:</w:t>
      </w:r>
      <w:r w:rsidR="00362529" w:rsidRPr="003F5494">
        <w:rPr>
          <w:sz w:val="28"/>
          <w:szCs w:val="28"/>
        </w:rPr>
        <w:br/>
      </w:r>
      <w:r w:rsidR="00586B8A" w:rsidRPr="003F5494">
        <w:rPr>
          <w:sz w:val="28"/>
          <w:szCs w:val="28"/>
        </w:rPr>
        <w:t>Назарова В.Г.</w:t>
      </w:r>
    </w:p>
    <w:p w:rsidR="00290FB1" w:rsidRPr="003F5494" w:rsidRDefault="00290FB1" w:rsidP="00586B8A">
      <w:pPr>
        <w:pStyle w:val="a4"/>
        <w:ind w:left="6373"/>
        <w:jc w:val="left"/>
        <w:rPr>
          <w:sz w:val="28"/>
          <w:szCs w:val="28"/>
        </w:rPr>
      </w:pPr>
      <w:r w:rsidRPr="003F5494">
        <w:rPr>
          <w:sz w:val="28"/>
          <w:szCs w:val="28"/>
        </w:rPr>
        <w:t>Исаева Е.А.</w:t>
      </w:r>
    </w:p>
    <w:p w:rsidR="00290FB1" w:rsidRPr="003F5494" w:rsidRDefault="00290FB1" w:rsidP="00586B8A">
      <w:pPr>
        <w:pStyle w:val="a4"/>
        <w:ind w:left="6373"/>
        <w:jc w:val="left"/>
        <w:rPr>
          <w:sz w:val="28"/>
          <w:szCs w:val="28"/>
        </w:rPr>
      </w:pPr>
      <w:r w:rsidRPr="003F5494">
        <w:rPr>
          <w:sz w:val="28"/>
          <w:szCs w:val="28"/>
        </w:rPr>
        <w:t>Милькова Е.Ю.</w:t>
      </w:r>
    </w:p>
    <w:p w:rsidR="00052770" w:rsidRPr="003F5494" w:rsidRDefault="00052770" w:rsidP="00586B8A">
      <w:pPr>
        <w:pStyle w:val="a4"/>
      </w:pPr>
    </w:p>
    <w:p w:rsidR="00052770" w:rsidRPr="003F5494" w:rsidRDefault="00052770" w:rsidP="006373A2">
      <w:pPr>
        <w:pStyle w:val="a4"/>
      </w:pPr>
    </w:p>
    <w:p w:rsidR="004B49CF" w:rsidRPr="003F5494" w:rsidRDefault="004B49CF" w:rsidP="006373A2">
      <w:pPr>
        <w:pStyle w:val="a4"/>
        <w:rPr>
          <w:sz w:val="28"/>
          <w:szCs w:val="28"/>
        </w:rPr>
      </w:pPr>
    </w:p>
    <w:p w:rsidR="00BC1542" w:rsidRPr="003F5494" w:rsidRDefault="00BC1542" w:rsidP="006373A2">
      <w:pPr>
        <w:pStyle w:val="a4"/>
        <w:rPr>
          <w:sz w:val="28"/>
          <w:szCs w:val="28"/>
        </w:rPr>
      </w:pPr>
    </w:p>
    <w:p w:rsidR="00BC1542" w:rsidRDefault="00BC1542" w:rsidP="006373A2">
      <w:pPr>
        <w:pStyle w:val="a4"/>
        <w:rPr>
          <w:sz w:val="28"/>
          <w:szCs w:val="28"/>
        </w:rPr>
      </w:pPr>
    </w:p>
    <w:p w:rsidR="003F5494" w:rsidRPr="003F5494" w:rsidRDefault="003F5494" w:rsidP="006373A2">
      <w:pPr>
        <w:pStyle w:val="a4"/>
        <w:rPr>
          <w:sz w:val="28"/>
          <w:szCs w:val="28"/>
        </w:rPr>
      </w:pPr>
    </w:p>
    <w:p w:rsidR="00BC1542" w:rsidRPr="003F5494" w:rsidRDefault="00BC1542" w:rsidP="006373A2">
      <w:pPr>
        <w:pStyle w:val="a4"/>
        <w:rPr>
          <w:sz w:val="28"/>
          <w:szCs w:val="28"/>
        </w:rPr>
      </w:pPr>
    </w:p>
    <w:p w:rsidR="00052770" w:rsidRPr="003F5494" w:rsidRDefault="00052770" w:rsidP="006373A2">
      <w:pPr>
        <w:pStyle w:val="a4"/>
        <w:rPr>
          <w:sz w:val="28"/>
          <w:szCs w:val="28"/>
        </w:rPr>
      </w:pPr>
      <w:r w:rsidRPr="003F5494">
        <w:rPr>
          <w:sz w:val="28"/>
          <w:szCs w:val="28"/>
        </w:rPr>
        <w:t>Санкт-Петербург</w:t>
      </w:r>
    </w:p>
    <w:p w:rsidR="00052770" w:rsidRPr="003F5494" w:rsidRDefault="00052770" w:rsidP="006373A2">
      <w:pPr>
        <w:pStyle w:val="a4"/>
        <w:rPr>
          <w:sz w:val="28"/>
          <w:szCs w:val="28"/>
        </w:rPr>
      </w:pPr>
      <w:r w:rsidRPr="003F5494">
        <w:rPr>
          <w:sz w:val="28"/>
          <w:szCs w:val="28"/>
        </w:rPr>
        <w:t>201</w:t>
      </w:r>
      <w:r w:rsidR="003F5494" w:rsidRPr="003F5494">
        <w:rPr>
          <w:sz w:val="28"/>
          <w:szCs w:val="28"/>
        </w:rPr>
        <w:t>5</w:t>
      </w:r>
    </w:p>
    <w:tbl>
      <w:tblPr>
        <w:tblW w:w="10031" w:type="dxa"/>
        <w:tblLook w:val="04A0"/>
      </w:tblPr>
      <w:tblGrid>
        <w:gridCol w:w="2808"/>
        <w:gridCol w:w="2077"/>
        <w:gridCol w:w="5004"/>
        <w:gridCol w:w="142"/>
      </w:tblGrid>
      <w:tr w:rsidR="00C8239D" w:rsidRPr="003F5494" w:rsidTr="00387B8B">
        <w:trPr>
          <w:trHeight w:val="1094"/>
        </w:trPr>
        <w:tc>
          <w:tcPr>
            <w:tcW w:w="4885" w:type="dxa"/>
            <w:gridSpan w:val="2"/>
          </w:tcPr>
          <w:p w:rsidR="00C8239D" w:rsidRPr="003F5494" w:rsidRDefault="00C8239D" w:rsidP="008B38DA">
            <w:r w:rsidRPr="003F5494">
              <w:lastRenderedPageBreak/>
              <w:t xml:space="preserve">Рассмотрено </w:t>
            </w:r>
          </w:p>
          <w:p w:rsidR="00C8239D" w:rsidRPr="003F5494" w:rsidRDefault="00C8239D" w:rsidP="008B38DA">
            <w:r w:rsidRPr="003F5494">
              <w:t>на Педагогическом совете</w:t>
            </w:r>
          </w:p>
          <w:p w:rsidR="00C8239D" w:rsidRPr="003F5494" w:rsidRDefault="003F5494" w:rsidP="003F5494">
            <w:r w:rsidRPr="003F5494">
              <w:t>02</w:t>
            </w:r>
            <w:r w:rsidR="00C8239D" w:rsidRPr="003F5494">
              <w:t>.0</w:t>
            </w:r>
            <w:r w:rsidRPr="003F5494">
              <w:t>9</w:t>
            </w:r>
            <w:r w:rsidR="00C8239D" w:rsidRPr="003F5494">
              <w:t>.201</w:t>
            </w:r>
            <w:r w:rsidRPr="003F5494">
              <w:t>5</w:t>
            </w:r>
            <w:r w:rsidR="00C8239D" w:rsidRPr="003F5494">
              <w:t>г. Протокол №1</w:t>
            </w:r>
          </w:p>
        </w:tc>
        <w:tc>
          <w:tcPr>
            <w:tcW w:w="5146" w:type="dxa"/>
            <w:gridSpan w:val="2"/>
          </w:tcPr>
          <w:p w:rsidR="00C8239D" w:rsidRPr="003F5494" w:rsidRDefault="00C8239D" w:rsidP="008B38DA">
            <w:pPr>
              <w:jc w:val="right"/>
            </w:pPr>
            <w:r w:rsidRPr="003F5494">
              <w:t>Утверждаю</w:t>
            </w:r>
          </w:p>
          <w:p w:rsidR="00C8239D" w:rsidRPr="003F5494" w:rsidRDefault="00C8239D" w:rsidP="008B38DA">
            <w:pPr>
              <w:jc w:val="right"/>
            </w:pPr>
            <w:r w:rsidRPr="003F5494">
              <w:t>Директор ЦДЮТТ</w:t>
            </w:r>
          </w:p>
          <w:p w:rsidR="00C8239D" w:rsidRPr="003F5494" w:rsidRDefault="00C8239D" w:rsidP="008B38DA">
            <w:pPr>
              <w:jc w:val="right"/>
            </w:pPr>
          </w:p>
          <w:p w:rsidR="00C8239D" w:rsidRPr="003F5494" w:rsidRDefault="00C8239D" w:rsidP="008B38DA">
            <w:pPr>
              <w:jc w:val="right"/>
            </w:pPr>
            <w:r w:rsidRPr="003F5494">
              <w:t>_________________ Исаева Е.А.</w:t>
            </w:r>
          </w:p>
          <w:p w:rsidR="00C8239D" w:rsidRPr="003F5494" w:rsidRDefault="00C8239D" w:rsidP="008B38DA">
            <w:pPr>
              <w:jc w:val="right"/>
            </w:pPr>
          </w:p>
          <w:p w:rsidR="00C8239D" w:rsidRPr="003F5494" w:rsidRDefault="00C8239D" w:rsidP="008B38DA">
            <w:pPr>
              <w:jc w:val="right"/>
            </w:pPr>
          </w:p>
          <w:p w:rsidR="00C8239D" w:rsidRPr="003F5494" w:rsidRDefault="00C8239D" w:rsidP="008B38DA"/>
        </w:tc>
      </w:tr>
      <w:tr w:rsidR="006373A2" w:rsidRPr="003F5494" w:rsidTr="00387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42" w:type="dxa"/>
        </w:trPr>
        <w:tc>
          <w:tcPr>
            <w:tcW w:w="2808" w:type="dxa"/>
            <w:shd w:val="clear" w:color="auto" w:fill="F2F2F2"/>
          </w:tcPr>
          <w:p w:rsidR="006373A2" w:rsidRPr="003F5494" w:rsidRDefault="00387B8B" w:rsidP="00DC0891">
            <w:pPr>
              <w:rPr>
                <w:b/>
                <w:bCs/>
              </w:rPr>
            </w:pPr>
            <w:r w:rsidRPr="003F5494">
              <w:rPr>
                <w:sz w:val="28"/>
                <w:szCs w:val="28"/>
              </w:rPr>
              <w:t xml:space="preserve"> </w:t>
            </w:r>
            <w:r w:rsidR="00586B8A" w:rsidRPr="003F5494">
              <w:rPr>
                <w:b/>
                <w:bCs/>
              </w:rPr>
              <w:t>Н</w:t>
            </w:r>
            <w:r w:rsidR="006373A2" w:rsidRPr="003F5494">
              <w:rPr>
                <w:b/>
                <w:bCs/>
              </w:rPr>
              <w:t>азвание проекта</w:t>
            </w:r>
          </w:p>
        </w:tc>
        <w:tc>
          <w:tcPr>
            <w:tcW w:w="7081" w:type="dxa"/>
            <w:gridSpan w:val="2"/>
          </w:tcPr>
          <w:p w:rsidR="006373A2" w:rsidRPr="00387B8B" w:rsidRDefault="00387B8B" w:rsidP="00387B8B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387B8B">
              <w:rPr>
                <w:b w:val="0"/>
                <w:sz w:val="22"/>
                <w:szCs w:val="22"/>
              </w:rPr>
              <w:t>Проект обновления содержания дополнительного образования детей</w:t>
            </w:r>
            <w:r w:rsidRPr="00387B8B">
              <w:rPr>
                <w:b w:val="0"/>
                <w:sz w:val="24"/>
                <w:szCs w:val="24"/>
              </w:rPr>
              <w:t xml:space="preserve"> </w:t>
            </w:r>
            <w:r w:rsidRPr="00387B8B">
              <w:rPr>
                <w:b w:val="0"/>
                <w:sz w:val="28"/>
                <w:szCs w:val="28"/>
              </w:rPr>
              <w:t>«</w:t>
            </w:r>
            <w:r w:rsidRPr="00A71416">
              <w:rPr>
                <w:sz w:val="28"/>
                <w:szCs w:val="28"/>
              </w:rPr>
              <w:t>Инженерные 3D-технологии школьникам</w:t>
            </w:r>
            <w:r w:rsidRPr="00387B8B">
              <w:rPr>
                <w:b w:val="0"/>
                <w:sz w:val="28"/>
                <w:szCs w:val="28"/>
              </w:rPr>
              <w:t>»</w:t>
            </w:r>
          </w:p>
        </w:tc>
      </w:tr>
    </w:tbl>
    <w:p w:rsidR="006373A2" w:rsidRPr="003F5494" w:rsidRDefault="006373A2" w:rsidP="006373A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081"/>
      </w:tblGrid>
      <w:tr w:rsidR="006373A2" w:rsidRPr="003F5494" w:rsidTr="008F28FC">
        <w:trPr>
          <w:trHeight w:val="1300"/>
        </w:trPr>
        <w:tc>
          <w:tcPr>
            <w:tcW w:w="2808" w:type="dxa"/>
            <w:vMerge w:val="restart"/>
            <w:shd w:val="clear" w:color="auto" w:fill="F2F2F2"/>
          </w:tcPr>
          <w:p w:rsidR="006373A2" w:rsidRPr="003F5494" w:rsidRDefault="006373A2" w:rsidP="00A71416">
            <w:pPr>
              <w:rPr>
                <w:b/>
                <w:bCs/>
              </w:rPr>
            </w:pPr>
            <w:r w:rsidRPr="003F5494">
              <w:rPr>
                <w:b/>
                <w:bCs/>
              </w:rPr>
              <w:t xml:space="preserve">Руководитель </w:t>
            </w:r>
            <w:r w:rsidR="00A71416">
              <w:rPr>
                <w:b/>
                <w:bCs/>
              </w:rPr>
              <w:t>и испо</w:t>
            </w:r>
            <w:r w:rsidR="00A71416">
              <w:rPr>
                <w:b/>
                <w:bCs/>
              </w:rPr>
              <w:t>л</w:t>
            </w:r>
            <w:r w:rsidR="00A71416">
              <w:rPr>
                <w:b/>
                <w:bCs/>
              </w:rPr>
              <w:t xml:space="preserve">нители </w:t>
            </w:r>
            <w:r w:rsidRPr="003F5494">
              <w:rPr>
                <w:b/>
                <w:bCs/>
              </w:rPr>
              <w:t>проекта</w:t>
            </w:r>
          </w:p>
        </w:tc>
        <w:tc>
          <w:tcPr>
            <w:tcW w:w="7081" w:type="dxa"/>
          </w:tcPr>
          <w:p w:rsidR="00846BE1" w:rsidRPr="003F5494" w:rsidRDefault="00846BE1" w:rsidP="000C6FF6">
            <w:pPr>
              <w:pStyle w:val="a4"/>
              <w:jc w:val="left"/>
              <w:rPr>
                <w:sz w:val="28"/>
                <w:szCs w:val="28"/>
              </w:rPr>
            </w:pPr>
            <w:r w:rsidRPr="003F5494">
              <w:rPr>
                <w:sz w:val="28"/>
                <w:szCs w:val="28"/>
              </w:rPr>
              <w:t xml:space="preserve">Назарова </w:t>
            </w:r>
            <w:r w:rsidR="00CB0F55" w:rsidRPr="003F5494">
              <w:rPr>
                <w:sz w:val="28"/>
                <w:szCs w:val="28"/>
              </w:rPr>
              <w:t>Виктория Геннадьевна</w:t>
            </w:r>
          </w:p>
          <w:p w:rsidR="00733A1D" w:rsidRPr="003F5494" w:rsidRDefault="008100BF" w:rsidP="008100BF">
            <w:pPr>
              <w:spacing w:after="100"/>
              <w:rPr>
                <w:b/>
                <w:bCs/>
                <w:sz w:val="28"/>
                <w:szCs w:val="28"/>
              </w:rPr>
            </w:pPr>
            <w:r w:rsidRPr="003F5494">
              <w:rPr>
                <w:bCs/>
              </w:rPr>
              <w:t>Заместитель директора по информатизации и методической раб</w:t>
            </w:r>
            <w:r w:rsidRPr="003F5494">
              <w:rPr>
                <w:bCs/>
              </w:rPr>
              <w:t>о</w:t>
            </w:r>
            <w:r w:rsidRPr="003F5494">
              <w:rPr>
                <w:bCs/>
              </w:rPr>
              <w:t>те, методист, педагог дополнительного образования ГБОУ ДОД ЦДЮТТ Московского района</w:t>
            </w:r>
            <w:r w:rsidR="00387B8B">
              <w:rPr>
                <w:bCs/>
              </w:rPr>
              <w:t xml:space="preserve"> Санкт-Петербурга</w:t>
            </w:r>
          </w:p>
        </w:tc>
      </w:tr>
      <w:tr w:rsidR="006373A2" w:rsidRPr="003F5494" w:rsidTr="008F28FC">
        <w:trPr>
          <w:trHeight w:val="141"/>
        </w:trPr>
        <w:tc>
          <w:tcPr>
            <w:tcW w:w="2808" w:type="dxa"/>
            <w:vMerge/>
            <w:shd w:val="clear" w:color="auto" w:fill="F2F2F2"/>
          </w:tcPr>
          <w:p w:rsidR="006373A2" w:rsidRPr="003F5494" w:rsidRDefault="006373A2" w:rsidP="00DC08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1" w:type="dxa"/>
            <w:shd w:val="clear" w:color="auto" w:fill="F2F2F2"/>
          </w:tcPr>
          <w:p w:rsidR="000C6FF6" w:rsidRPr="003F5494" w:rsidRDefault="006373A2" w:rsidP="008F28FC">
            <w:pPr>
              <w:shd w:val="clear" w:color="auto" w:fill="F2F2F2"/>
              <w:jc w:val="center"/>
              <w:rPr>
                <w:bCs/>
                <w:i/>
                <w:sz w:val="16"/>
                <w:szCs w:val="16"/>
              </w:rPr>
            </w:pPr>
            <w:r w:rsidRPr="003F5494">
              <w:rPr>
                <w:bCs/>
                <w:i/>
                <w:sz w:val="16"/>
                <w:szCs w:val="16"/>
              </w:rPr>
              <w:t>руководителя проекта</w:t>
            </w:r>
          </w:p>
        </w:tc>
      </w:tr>
      <w:tr w:rsidR="00A71416" w:rsidRPr="003F5494" w:rsidTr="008F28FC">
        <w:tc>
          <w:tcPr>
            <w:tcW w:w="2808" w:type="dxa"/>
            <w:vMerge/>
            <w:shd w:val="clear" w:color="auto" w:fill="F2F2F2"/>
          </w:tcPr>
          <w:p w:rsidR="00A71416" w:rsidRPr="003F5494" w:rsidRDefault="00A71416" w:rsidP="00DC08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1" w:type="dxa"/>
            <w:shd w:val="clear" w:color="auto" w:fill="FFFFFF" w:themeFill="background1"/>
          </w:tcPr>
          <w:p w:rsidR="008F28FC" w:rsidRDefault="00A71416" w:rsidP="008F28FC">
            <w:pPr>
              <w:rPr>
                <w:bCs/>
              </w:rPr>
            </w:pPr>
            <w:r w:rsidRPr="008F28FC">
              <w:rPr>
                <w:b/>
                <w:bCs/>
                <w:sz w:val="28"/>
                <w:szCs w:val="28"/>
              </w:rPr>
              <w:t>Исаева Елена Александровна</w:t>
            </w:r>
          </w:p>
          <w:p w:rsidR="00A71416" w:rsidRPr="008F28FC" w:rsidRDefault="008F28FC" w:rsidP="008F28FC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Д</w:t>
            </w:r>
            <w:r w:rsidRPr="008F28FC">
              <w:rPr>
                <w:bCs/>
              </w:rPr>
              <w:t>иректор, методист</w:t>
            </w:r>
          </w:p>
        </w:tc>
      </w:tr>
      <w:tr w:rsidR="008F28FC" w:rsidRPr="003F5494" w:rsidTr="008F28FC">
        <w:tc>
          <w:tcPr>
            <w:tcW w:w="2808" w:type="dxa"/>
            <w:vMerge/>
            <w:shd w:val="clear" w:color="auto" w:fill="F2F2F2"/>
          </w:tcPr>
          <w:p w:rsidR="008F28FC" w:rsidRPr="003F5494" w:rsidRDefault="008F28FC" w:rsidP="00DC08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1" w:type="dxa"/>
            <w:shd w:val="clear" w:color="auto" w:fill="F2F2F2" w:themeFill="background1" w:themeFillShade="F2"/>
          </w:tcPr>
          <w:p w:rsidR="008F28FC" w:rsidRPr="008F28FC" w:rsidRDefault="008F28FC" w:rsidP="00DC089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8F28FC">
              <w:rPr>
                <w:b/>
                <w:bCs/>
                <w:i/>
                <w:sz w:val="16"/>
                <w:szCs w:val="16"/>
              </w:rPr>
              <w:t>исполнитель проекта</w:t>
            </w:r>
          </w:p>
        </w:tc>
      </w:tr>
      <w:tr w:rsidR="00A71416" w:rsidRPr="003F5494" w:rsidTr="008F28FC">
        <w:tc>
          <w:tcPr>
            <w:tcW w:w="2808" w:type="dxa"/>
            <w:vMerge/>
            <w:shd w:val="clear" w:color="auto" w:fill="F2F2F2"/>
          </w:tcPr>
          <w:p w:rsidR="00A71416" w:rsidRPr="003F5494" w:rsidRDefault="00A71416" w:rsidP="00DC08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1" w:type="dxa"/>
            <w:shd w:val="clear" w:color="auto" w:fill="FFFFFF" w:themeFill="background1"/>
          </w:tcPr>
          <w:p w:rsidR="008F28FC" w:rsidRDefault="00A71416" w:rsidP="008F28FC">
            <w:pPr>
              <w:rPr>
                <w:bCs/>
              </w:rPr>
            </w:pPr>
            <w:r w:rsidRPr="008F28FC">
              <w:rPr>
                <w:b/>
                <w:bCs/>
                <w:sz w:val="28"/>
                <w:szCs w:val="28"/>
              </w:rPr>
              <w:t>Милькова Екатерина Юльевна</w:t>
            </w:r>
            <w:r w:rsidR="008F28FC" w:rsidRPr="008F28FC">
              <w:rPr>
                <w:bCs/>
              </w:rPr>
              <w:t xml:space="preserve"> </w:t>
            </w:r>
          </w:p>
          <w:p w:rsidR="00A71416" w:rsidRPr="008F28FC" w:rsidRDefault="008F28FC" w:rsidP="008F28FC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С</w:t>
            </w:r>
            <w:r w:rsidRPr="008F28FC">
              <w:rPr>
                <w:bCs/>
              </w:rPr>
              <w:t>тарший методист</w:t>
            </w:r>
          </w:p>
        </w:tc>
      </w:tr>
      <w:tr w:rsidR="00A71416" w:rsidRPr="003F5494" w:rsidTr="008F28FC">
        <w:tc>
          <w:tcPr>
            <w:tcW w:w="2808" w:type="dxa"/>
            <w:vMerge/>
            <w:shd w:val="clear" w:color="auto" w:fill="F2F2F2"/>
          </w:tcPr>
          <w:p w:rsidR="00A71416" w:rsidRPr="003F5494" w:rsidRDefault="00A71416" w:rsidP="00DC08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1" w:type="dxa"/>
            <w:shd w:val="clear" w:color="auto" w:fill="F2F2F2" w:themeFill="background1" w:themeFillShade="F2"/>
          </w:tcPr>
          <w:p w:rsidR="00A71416" w:rsidRPr="008F28FC" w:rsidRDefault="008F28FC" w:rsidP="00DC0891">
            <w:pPr>
              <w:jc w:val="center"/>
              <w:rPr>
                <w:bCs/>
              </w:rPr>
            </w:pPr>
            <w:r w:rsidRPr="008F28FC">
              <w:rPr>
                <w:b/>
                <w:bCs/>
                <w:i/>
                <w:sz w:val="16"/>
                <w:szCs w:val="16"/>
              </w:rPr>
              <w:t>исполнитель проекта</w:t>
            </w:r>
          </w:p>
        </w:tc>
      </w:tr>
      <w:tr w:rsidR="00A71416" w:rsidRPr="003F5494" w:rsidTr="008F28FC">
        <w:tc>
          <w:tcPr>
            <w:tcW w:w="2808" w:type="dxa"/>
            <w:vMerge/>
            <w:shd w:val="clear" w:color="auto" w:fill="F2F2F2"/>
          </w:tcPr>
          <w:p w:rsidR="00A71416" w:rsidRPr="003F5494" w:rsidRDefault="00A71416" w:rsidP="00DC08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1" w:type="dxa"/>
            <w:shd w:val="clear" w:color="auto" w:fill="FFFFFF" w:themeFill="background1"/>
          </w:tcPr>
          <w:p w:rsidR="008F28FC" w:rsidRDefault="008F28FC" w:rsidP="008F28FC">
            <w:pPr>
              <w:rPr>
                <w:bCs/>
              </w:rPr>
            </w:pPr>
            <w:proofErr w:type="spellStart"/>
            <w:r w:rsidRPr="008F28FC">
              <w:rPr>
                <w:b/>
                <w:bCs/>
                <w:sz w:val="28"/>
                <w:szCs w:val="28"/>
              </w:rPr>
              <w:t>Евсеенко</w:t>
            </w:r>
            <w:proofErr w:type="spellEnd"/>
            <w:r w:rsidRPr="008F28FC">
              <w:rPr>
                <w:b/>
                <w:bCs/>
                <w:sz w:val="28"/>
                <w:szCs w:val="28"/>
              </w:rPr>
              <w:t xml:space="preserve"> Елена Викторовна</w:t>
            </w:r>
            <w:r w:rsidRPr="008F28FC">
              <w:rPr>
                <w:bCs/>
              </w:rPr>
              <w:t xml:space="preserve"> </w:t>
            </w:r>
          </w:p>
          <w:p w:rsidR="008F28FC" w:rsidRDefault="008F28FC" w:rsidP="008F28FC">
            <w:pPr>
              <w:rPr>
                <w:bCs/>
              </w:rPr>
            </w:pPr>
            <w:r>
              <w:rPr>
                <w:bCs/>
              </w:rPr>
              <w:t>Р</w:t>
            </w:r>
            <w:r w:rsidRPr="008F28FC">
              <w:rPr>
                <w:bCs/>
              </w:rPr>
              <w:t xml:space="preserve">уководитель опытно-экспериментальной площадки, </w:t>
            </w:r>
          </w:p>
          <w:p w:rsidR="00A71416" w:rsidRPr="008F28FC" w:rsidRDefault="008F28FC" w:rsidP="008F28FC">
            <w:pPr>
              <w:rPr>
                <w:b/>
                <w:bCs/>
                <w:sz w:val="28"/>
                <w:szCs w:val="28"/>
              </w:rPr>
            </w:pPr>
            <w:r w:rsidRPr="008F28FC">
              <w:rPr>
                <w:bCs/>
              </w:rPr>
              <w:t>магистр технологического образования</w:t>
            </w:r>
          </w:p>
        </w:tc>
      </w:tr>
      <w:tr w:rsidR="008F28FC" w:rsidRPr="003F5494" w:rsidTr="008F28FC">
        <w:tc>
          <w:tcPr>
            <w:tcW w:w="2808" w:type="dxa"/>
            <w:vMerge/>
            <w:shd w:val="clear" w:color="auto" w:fill="F2F2F2"/>
          </w:tcPr>
          <w:p w:rsidR="008F28FC" w:rsidRPr="003F5494" w:rsidRDefault="008F28FC" w:rsidP="00DC08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1" w:type="dxa"/>
            <w:shd w:val="clear" w:color="auto" w:fill="F2F2F2" w:themeFill="background1" w:themeFillShade="F2"/>
          </w:tcPr>
          <w:p w:rsidR="008F28FC" w:rsidRPr="008F28FC" w:rsidRDefault="008F28FC" w:rsidP="00DC0891">
            <w:pPr>
              <w:jc w:val="center"/>
              <w:rPr>
                <w:b/>
                <w:bCs/>
                <w:sz w:val="28"/>
                <w:szCs w:val="28"/>
              </w:rPr>
            </w:pPr>
            <w:r w:rsidRPr="008F28FC">
              <w:rPr>
                <w:b/>
                <w:bCs/>
                <w:i/>
                <w:sz w:val="16"/>
                <w:szCs w:val="16"/>
              </w:rPr>
              <w:t>исполнитель проекта</w:t>
            </w:r>
          </w:p>
        </w:tc>
      </w:tr>
      <w:tr w:rsidR="00A71416" w:rsidRPr="003F5494" w:rsidTr="008F28FC">
        <w:tc>
          <w:tcPr>
            <w:tcW w:w="2808" w:type="dxa"/>
            <w:vMerge/>
            <w:shd w:val="clear" w:color="auto" w:fill="F2F2F2"/>
          </w:tcPr>
          <w:p w:rsidR="00A71416" w:rsidRPr="003F5494" w:rsidRDefault="00A71416" w:rsidP="00DC08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1" w:type="dxa"/>
            <w:shd w:val="clear" w:color="auto" w:fill="FFFFFF" w:themeFill="background1"/>
          </w:tcPr>
          <w:p w:rsidR="008F28FC" w:rsidRDefault="008F28FC" w:rsidP="008F28FC">
            <w:pPr>
              <w:rPr>
                <w:b/>
                <w:bCs/>
                <w:sz w:val="28"/>
                <w:szCs w:val="28"/>
              </w:rPr>
            </w:pPr>
            <w:r w:rsidRPr="008F28FC">
              <w:rPr>
                <w:b/>
                <w:bCs/>
                <w:sz w:val="28"/>
                <w:szCs w:val="28"/>
              </w:rPr>
              <w:t>Бондарь Ольга Святославовна</w:t>
            </w:r>
          </w:p>
          <w:p w:rsidR="00A71416" w:rsidRPr="008F28FC" w:rsidRDefault="008F28FC" w:rsidP="008F28FC">
            <w:pPr>
              <w:rPr>
                <w:b/>
                <w:bCs/>
                <w:sz w:val="28"/>
                <w:szCs w:val="28"/>
              </w:rPr>
            </w:pPr>
            <w:r w:rsidRPr="008F28FC">
              <w:rPr>
                <w:bCs/>
              </w:rPr>
              <w:t>Педагог дополнительного образования</w:t>
            </w:r>
          </w:p>
        </w:tc>
      </w:tr>
      <w:tr w:rsidR="00A71416" w:rsidRPr="003F5494" w:rsidTr="008F28FC">
        <w:tc>
          <w:tcPr>
            <w:tcW w:w="2808" w:type="dxa"/>
            <w:vMerge/>
            <w:shd w:val="clear" w:color="auto" w:fill="F2F2F2"/>
          </w:tcPr>
          <w:p w:rsidR="00A71416" w:rsidRPr="003F5494" w:rsidRDefault="00A71416" w:rsidP="00DC08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1" w:type="dxa"/>
            <w:shd w:val="clear" w:color="auto" w:fill="F2F2F2" w:themeFill="background1" w:themeFillShade="F2"/>
          </w:tcPr>
          <w:p w:rsidR="00A71416" w:rsidRPr="008F28FC" w:rsidRDefault="008F28FC" w:rsidP="00DC0891">
            <w:pPr>
              <w:jc w:val="center"/>
              <w:rPr>
                <w:bCs/>
              </w:rPr>
            </w:pPr>
            <w:r w:rsidRPr="008F28FC">
              <w:rPr>
                <w:b/>
                <w:bCs/>
                <w:i/>
                <w:sz w:val="16"/>
                <w:szCs w:val="16"/>
              </w:rPr>
              <w:t>исполнитель проекта</w:t>
            </w:r>
          </w:p>
        </w:tc>
      </w:tr>
      <w:tr w:rsidR="00A71416" w:rsidRPr="003F5494" w:rsidTr="008F28FC">
        <w:tc>
          <w:tcPr>
            <w:tcW w:w="2808" w:type="dxa"/>
            <w:vMerge/>
            <w:shd w:val="clear" w:color="auto" w:fill="F2F2F2"/>
          </w:tcPr>
          <w:p w:rsidR="00A71416" w:rsidRPr="003F5494" w:rsidRDefault="00A71416" w:rsidP="00DC08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1" w:type="dxa"/>
            <w:shd w:val="clear" w:color="auto" w:fill="FFFFFF" w:themeFill="background1"/>
          </w:tcPr>
          <w:p w:rsidR="008F28FC" w:rsidRDefault="008F28FC" w:rsidP="008F28FC">
            <w:pPr>
              <w:rPr>
                <w:bCs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Мо</w:t>
            </w:r>
            <w:r w:rsidRPr="008F28FC">
              <w:rPr>
                <w:b/>
                <w:bCs/>
                <w:sz w:val="28"/>
                <w:szCs w:val="28"/>
              </w:rPr>
              <w:t>тайло</w:t>
            </w:r>
            <w:proofErr w:type="spellEnd"/>
            <w:r w:rsidRPr="008F28FC">
              <w:rPr>
                <w:b/>
                <w:bCs/>
                <w:sz w:val="28"/>
                <w:szCs w:val="28"/>
              </w:rPr>
              <w:t xml:space="preserve"> Алексей Сергеевич</w:t>
            </w:r>
            <w:r w:rsidRPr="008F28FC">
              <w:rPr>
                <w:bCs/>
              </w:rPr>
              <w:t xml:space="preserve"> </w:t>
            </w:r>
          </w:p>
          <w:p w:rsidR="00A71416" w:rsidRPr="008F28FC" w:rsidRDefault="008F28FC" w:rsidP="008F28FC">
            <w:pPr>
              <w:rPr>
                <w:b/>
                <w:bCs/>
                <w:sz w:val="28"/>
                <w:szCs w:val="28"/>
              </w:rPr>
            </w:pPr>
            <w:r w:rsidRPr="008F28FC">
              <w:rPr>
                <w:bCs/>
              </w:rPr>
              <w:t>Программист</w:t>
            </w:r>
            <w:proofErr w:type="gramStart"/>
            <w:r w:rsidRPr="008F28FC">
              <w:rPr>
                <w:bCs/>
              </w:rPr>
              <w:t xml:space="preserve">,, </w:t>
            </w:r>
            <w:proofErr w:type="gramEnd"/>
            <w:r w:rsidRPr="008F28FC">
              <w:rPr>
                <w:bCs/>
              </w:rPr>
              <w:t>ПДО,  кандидат полит</w:t>
            </w:r>
            <w:r>
              <w:rPr>
                <w:bCs/>
              </w:rPr>
              <w:t xml:space="preserve">ических </w:t>
            </w:r>
            <w:r w:rsidRPr="008F28FC">
              <w:rPr>
                <w:bCs/>
              </w:rPr>
              <w:t>наук</w:t>
            </w:r>
          </w:p>
        </w:tc>
      </w:tr>
      <w:tr w:rsidR="008F28FC" w:rsidRPr="003F5494" w:rsidTr="008F28FC">
        <w:tc>
          <w:tcPr>
            <w:tcW w:w="2808" w:type="dxa"/>
            <w:vMerge/>
            <w:shd w:val="clear" w:color="auto" w:fill="F2F2F2"/>
          </w:tcPr>
          <w:p w:rsidR="008F28FC" w:rsidRPr="003F5494" w:rsidRDefault="008F28FC" w:rsidP="00DC08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1" w:type="dxa"/>
            <w:shd w:val="clear" w:color="auto" w:fill="F2F2F2" w:themeFill="background1" w:themeFillShade="F2"/>
          </w:tcPr>
          <w:p w:rsidR="008F28FC" w:rsidRDefault="008F28FC" w:rsidP="00DC0891">
            <w:pPr>
              <w:jc w:val="center"/>
              <w:rPr>
                <w:b/>
                <w:bCs/>
                <w:sz w:val="28"/>
                <w:szCs w:val="28"/>
              </w:rPr>
            </w:pPr>
            <w:r w:rsidRPr="008F28FC">
              <w:rPr>
                <w:b/>
                <w:bCs/>
                <w:i/>
                <w:sz w:val="16"/>
                <w:szCs w:val="16"/>
              </w:rPr>
              <w:t>исполнитель проекта</w:t>
            </w:r>
          </w:p>
        </w:tc>
      </w:tr>
      <w:tr w:rsidR="006373A2" w:rsidRPr="003F5494" w:rsidTr="00653AE1">
        <w:tc>
          <w:tcPr>
            <w:tcW w:w="2808" w:type="dxa"/>
            <w:vMerge/>
            <w:shd w:val="clear" w:color="auto" w:fill="F2F2F2"/>
          </w:tcPr>
          <w:p w:rsidR="006373A2" w:rsidRPr="003F5494" w:rsidRDefault="006373A2" w:rsidP="00DC08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1" w:type="dxa"/>
          </w:tcPr>
          <w:p w:rsidR="006373A2" w:rsidRPr="003F5494" w:rsidRDefault="006373A2" w:rsidP="008F60F5">
            <w:pPr>
              <w:rPr>
                <w:b/>
                <w:bCs/>
                <w:sz w:val="28"/>
                <w:szCs w:val="28"/>
              </w:rPr>
            </w:pPr>
            <w:r w:rsidRPr="003F5494">
              <w:rPr>
                <w:b/>
                <w:bCs/>
                <w:sz w:val="28"/>
                <w:szCs w:val="28"/>
              </w:rPr>
              <w:t>196</w:t>
            </w:r>
            <w:r w:rsidR="008F60F5" w:rsidRPr="003F5494">
              <w:rPr>
                <w:b/>
                <w:bCs/>
                <w:sz w:val="28"/>
                <w:szCs w:val="28"/>
              </w:rPr>
              <w:t>143</w:t>
            </w:r>
            <w:r w:rsidRPr="003F5494">
              <w:rPr>
                <w:b/>
                <w:bCs/>
                <w:sz w:val="28"/>
                <w:szCs w:val="28"/>
              </w:rPr>
              <w:t xml:space="preserve">, Санкт-Петербург, ул. </w:t>
            </w:r>
            <w:proofErr w:type="spellStart"/>
            <w:r w:rsidRPr="003F5494">
              <w:rPr>
                <w:b/>
                <w:bCs/>
                <w:sz w:val="28"/>
                <w:szCs w:val="28"/>
              </w:rPr>
              <w:t>Ленсовета</w:t>
            </w:r>
            <w:proofErr w:type="spellEnd"/>
            <w:r w:rsidRPr="003F5494">
              <w:rPr>
                <w:b/>
                <w:bCs/>
                <w:sz w:val="28"/>
                <w:szCs w:val="28"/>
              </w:rPr>
              <w:t>, д.35</w:t>
            </w:r>
          </w:p>
        </w:tc>
      </w:tr>
      <w:tr w:rsidR="006373A2" w:rsidRPr="003F5494" w:rsidTr="00653AE1">
        <w:tc>
          <w:tcPr>
            <w:tcW w:w="2808" w:type="dxa"/>
            <w:vMerge/>
            <w:shd w:val="clear" w:color="auto" w:fill="F2F2F2"/>
          </w:tcPr>
          <w:p w:rsidR="006373A2" w:rsidRPr="003F5494" w:rsidRDefault="006373A2" w:rsidP="00DC08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1" w:type="dxa"/>
            <w:shd w:val="clear" w:color="auto" w:fill="F2F2F2"/>
          </w:tcPr>
          <w:p w:rsidR="000C6FF6" w:rsidRPr="003F5494" w:rsidRDefault="008F28FC" w:rsidP="008F28FC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а</w:t>
            </w:r>
            <w:r w:rsidR="006373A2" w:rsidRPr="003F5494">
              <w:rPr>
                <w:bCs/>
                <w:i/>
                <w:sz w:val="16"/>
                <w:szCs w:val="16"/>
              </w:rPr>
              <w:t>дрес</w:t>
            </w:r>
          </w:p>
        </w:tc>
      </w:tr>
      <w:tr w:rsidR="006373A2" w:rsidRPr="003F5494" w:rsidTr="00653AE1">
        <w:tc>
          <w:tcPr>
            <w:tcW w:w="2808" w:type="dxa"/>
            <w:vMerge/>
            <w:shd w:val="clear" w:color="auto" w:fill="F2F2F2"/>
          </w:tcPr>
          <w:p w:rsidR="006373A2" w:rsidRPr="003F5494" w:rsidRDefault="006373A2" w:rsidP="00DC08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1" w:type="dxa"/>
          </w:tcPr>
          <w:p w:rsidR="006373A2" w:rsidRPr="003F5494" w:rsidRDefault="006373A2" w:rsidP="00CB0F55">
            <w:pPr>
              <w:rPr>
                <w:b/>
                <w:bCs/>
                <w:sz w:val="28"/>
                <w:szCs w:val="28"/>
              </w:rPr>
            </w:pPr>
            <w:r w:rsidRPr="003F5494">
              <w:rPr>
                <w:b/>
                <w:bCs/>
                <w:sz w:val="28"/>
                <w:szCs w:val="28"/>
              </w:rPr>
              <w:t xml:space="preserve">8 (812) </w:t>
            </w:r>
            <w:r w:rsidR="00CB0F55" w:rsidRPr="003F5494">
              <w:rPr>
                <w:b/>
                <w:bCs/>
                <w:sz w:val="28"/>
                <w:szCs w:val="28"/>
              </w:rPr>
              <w:t xml:space="preserve">708-59-16, </w:t>
            </w:r>
            <w:r w:rsidRPr="003F5494">
              <w:rPr>
                <w:b/>
                <w:bCs/>
                <w:sz w:val="28"/>
                <w:szCs w:val="28"/>
              </w:rPr>
              <w:t>708-59-41</w:t>
            </w:r>
          </w:p>
        </w:tc>
      </w:tr>
      <w:tr w:rsidR="006373A2" w:rsidRPr="003F5494" w:rsidTr="00653AE1">
        <w:tc>
          <w:tcPr>
            <w:tcW w:w="2808" w:type="dxa"/>
            <w:vMerge/>
            <w:shd w:val="clear" w:color="auto" w:fill="F2F2F2"/>
          </w:tcPr>
          <w:p w:rsidR="006373A2" w:rsidRPr="003F5494" w:rsidRDefault="006373A2" w:rsidP="00DC08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1" w:type="dxa"/>
            <w:shd w:val="clear" w:color="auto" w:fill="F2F2F2"/>
          </w:tcPr>
          <w:p w:rsidR="000C6FF6" w:rsidRPr="003F5494" w:rsidRDefault="008F28FC" w:rsidP="008F28FC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т</w:t>
            </w:r>
            <w:r w:rsidR="006373A2" w:rsidRPr="003F5494">
              <w:rPr>
                <w:bCs/>
                <w:i/>
                <w:sz w:val="16"/>
                <w:szCs w:val="16"/>
              </w:rPr>
              <w:t>елефоны</w:t>
            </w:r>
          </w:p>
        </w:tc>
      </w:tr>
      <w:tr w:rsidR="006373A2" w:rsidRPr="003F5494" w:rsidTr="00653AE1">
        <w:tc>
          <w:tcPr>
            <w:tcW w:w="2808" w:type="dxa"/>
            <w:vMerge/>
            <w:shd w:val="clear" w:color="auto" w:fill="F2F2F2"/>
          </w:tcPr>
          <w:p w:rsidR="006373A2" w:rsidRPr="003F5494" w:rsidRDefault="006373A2" w:rsidP="00DC08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1" w:type="dxa"/>
          </w:tcPr>
          <w:p w:rsidR="006373A2" w:rsidRPr="003F5494" w:rsidRDefault="000C6FF6" w:rsidP="00DC0891">
            <w:pPr>
              <w:rPr>
                <w:b/>
                <w:bCs/>
                <w:color w:val="0070C0"/>
                <w:sz w:val="28"/>
                <w:szCs w:val="28"/>
                <w:u w:val="single"/>
              </w:rPr>
            </w:pPr>
            <w:r w:rsidRPr="003F5494">
              <w:rPr>
                <w:rStyle w:val="header-user-name"/>
                <w:b/>
                <w:color w:val="0070C0"/>
                <w:u w:val="single"/>
              </w:rPr>
              <w:t>kctt-mosk-spb@yandex.ru</w:t>
            </w:r>
          </w:p>
        </w:tc>
      </w:tr>
      <w:tr w:rsidR="006373A2" w:rsidRPr="003F5494" w:rsidTr="00653AE1">
        <w:tc>
          <w:tcPr>
            <w:tcW w:w="2808" w:type="dxa"/>
            <w:vMerge/>
            <w:shd w:val="clear" w:color="auto" w:fill="F2F2F2"/>
          </w:tcPr>
          <w:p w:rsidR="006373A2" w:rsidRPr="003F5494" w:rsidRDefault="006373A2" w:rsidP="00DC08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1" w:type="dxa"/>
            <w:shd w:val="clear" w:color="auto" w:fill="F2F2F2"/>
          </w:tcPr>
          <w:p w:rsidR="000C6FF6" w:rsidRPr="003F5494" w:rsidRDefault="008F28FC" w:rsidP="008F28FC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а</w:t>
            </w:r>
            <w:r w:rsidR="006373A2" w:rsidRPr="003F5494">
              <w:rPr>
                <w:bCs/>
                <w:i/>
                <w:sz w:val="16"/>
                <w:szCs w:val="16"/>
              </w:rPr>
              <w:t xml:space="preserve">дрес электронной почты </w:t>
            </w:r>
          </w:p>
        </w:tc>
      </w:tr>
    </w:tbl>
    <w:p w:rsidR="006373A2" w:rsidRPr="003F5494" w:rsidRDefault="006373A2" w:rsidP="006373A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081"/>
      </w:tblGrid>
      <w:tr w:rsidR="006373A2" w:rsidRPr="003F5494" w:rsidTr="00653AE1">
        <w:tc>
          <w:tcPr>
            <w:tcW w:w="2808" w:type="dxa"/>
            <w:vMerge w:val="restart"/>
            <w:shd w:val="clear" w:color="auto" w:fill="F2F2F2"/>
          </w:tcPr>
          <w:p w:rsidR="006373A2" w:rsidRPr="003F5494" w:rsidRDefault="006373A2" w:rsidP="00DC0891">
            <w:pPr>
              <w:rPr>
                <w:b/>
                <w:bCs/>
              </w:rPr>
            </w:pPr>
            <w:r w:rsidRPr="003F5494">
              <w:rPr>
                <w:b/>
                <w:bCs/>
              </w:rPr>
              <w:t>География проекта</w:t>
            </w:r>
          </w:p>
        </w:tc>
        <w:tc>
          <w:tcPr>
            <w:tcW w:w="7081" w:type="dxa"/>
          </w:tcPr>
          <w:p w:rsidR="006373A2" w:rsidRPr="003F5494" w:rsidRDefault="003F5494" w:rsidP="00BC19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Россия, </w:t>
            </w:r>
            <w:r w:rsidR="00BC1979" w:rsidRPr="003F5494">
              <w:rPr>
                <w:b/>
                <w:bCs/>
                <w:sz w:val="28"/>
                <w:szCs w:val="28"/>
              </w:rPr>
              <w:t>Санкт-Петербург, Московский район</w:t>
            </w:r>
            <w:r w:rsidR="006373A2" w:rsidRPr="003F549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373A2" w:rsidRPr="003F5494" w:rsidTr="00653AE1">
        <w:tc>
          <w:tcPr>
            <w:tcW w:w="2808" w:type="dxa"/>
            <w:vMerge/>
            <w:shd w:val="clear" w:color="auto" w:fill="F2F2F2"/>
          </w:tcPr>
          <w:p w:rsidR="006373A2" w:rsidRPr="003F5494" w:rsidRDefault="006373A2" w:rsidP="00DC08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1" w:type="dxa"/>
            <w:shd w:val="clear" w:color="auto" w:fill="F2F2F2"/>
          </w:tcPr>
          <w:p w:rsidR="000C6FF6" w:rsidRPr="003F5494" w:rsidRDefault="006373A2" w:rsidP="008F28FC">
            <w:pPr>
              <w:jc w:val="center"/>
              <w:rPr>
                <w:bCs/>
                <w:i/>
                <w:sz w:val="16"/>
                <w:szCs w:val="16"/>
              </w:rPr>
            </w:pPr>
            <w:r w:rsidRPr="003F5494">
              <w:rPr>
                <w:bCs/>
                <w:i/>
                <w:sz w:val="16"/>
                <w:szCs w:val="16"/>
              </w:rPr>
              <w:t>субъекты РФ, на которые распространяется проект</w:t>
            </w:r>
          </w:p>
        </w:tc>
      </w:tr>
    </w:tbl>
    <w:p w:rsidR="006373A2" w:rsidRPr="003F5494" w:rsidRDefault="006373A2" w:rsidP="006373A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081"/>
      </w:tblGrid>
      <w:tr w:rsidR="006373A2" w:rsidRPr="003F5494" w:rsidTr="00653AE1">
        <w:tc>
          <w:tcPr>
            <w:tcW w:w="2808" w:type="dxa"/>
            <w:vMerge w:val="restart"/>
            <w:shd w:val="clear" w:color="auto" w:fill="F2F2F2"/>
          </w:tcPr>
          <w:p w:rsidR="00327EA3" w:rsidRPr="003F5494" w:rsidRDefault="006373A2" w:rsidP="00DC0891">
            <w:pPr>
              <w:rPr>
                <w:b/>
                <w:bCs/>
              </w:rPr>
            </w:pPr>
            <w:r w:rsidRPr="003F5494">
              <w:rPr>
                <w:b/>
                <w:bCs/>
              </w:rPr>
              <w:t xml:space="preserve">Срок реализации </w:t>
            </w:r>
          </w:p>
          <w:p w:rsidR="006373A2" w:rsidRPr="003F5494" w:rsidRDefault="006373A2" w:rsidP="00DC0891">
            <w:pPr>
              <w:rPr>
                <w:b/>
                <w:bCs/>
              </w:rPr>
            </w:pPr>
            <w:r w:rsidRPr="003F5494">
              <w:rPr>
                <w:b/>
                <w:bCs/>
              </w:rPr>
              <w:t>проекта</w:t>
            </w:r>
          </w:p>
        </w:tc>
        <w:tc>
          <w:tcPr>
            <w:tcW w:w="7081" w:type="dxa"/>
          </w:tcPr>
          <w:p w:rsidR="006373A2" w:rsidRPr="003F5494" w:rsidRDefault="003F5494" w:rsidP="000B5E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сентября </w:t>
            </w:r>
            <w:r w:rsidR="006373A2" w:rsidRPr="003F5494">
              <w:rPr>
                <w:b/>
                <w:bCs/>
                <w:sz w:val="28"/>
                <w:szCs w:val="28"/>
              </w:rPr>
              <w:t>20</w:t>
            </w:r>
            <w:r w:rsidR="000C6FF6" w:rsidRPr="003F5494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 –</w:t>
            </w:r>
            <w:r w:rsidR="00362529" w:rsidRPr="003F549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1 сентября </w:t>
            </w:r>
            <w:r w:rsidR="006373A2" w:rsidRPr="003F5494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="006373A2" w:rsidRPr="003F5494">
              <w:rPr>
                <w:b/>
                <w:bCs/>
                <w:sz w:val="28"/>
                <w:szCs w:val="28"/>
              </w:rPr>
              <w:t xml:space="preserve"> гг.</w:t>
            </w:r>
          </w:p>
        </w:tc>
      </w:tr>
      <w:tr w:rsidR="006373A2" w:rsidRPr="003F5494" w:rsidTr="00653AE1">
        <w:tc>
          <w:tcPr>
            <w:tcW w:w="2808" w:type="dxa"/>
            <w:vMerge/>
            <w:shd w:val="clear" w:color="auto" w:fill="F2F2F2"/>
          </w:tcPr>
          <w:p w:rsidR="006373A2" w:rsidRPr="003F5494" w:rsidRDefault="006373A2" w:rsidP="00DC08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1" w:type="dxa"/>
            <w:shd w:val="clear" w:color="auto" w:fill="F2F2F2"/>
          </w:tcPr>
          <w:p w:rsidR="000C6FF6" w:rsidRPr="003F5494" w:rsidRDefault="006373A2" w:rsidP="008F28FC">
            <w:pPr>
              <w:jc w:val="center"/>
              <w:rPr>
                <w:bCs/>
                <w:i/>
                <w:sz w:val="16"/>
                <w:szCs w:val="16"/>
              </w:rPr>
            </w:pPr>
            <w:r w:rsidRPr="003F5494">
              <w:rPr>
                <w:bCs/>
                <w:i/>
                <w:sz w:val="16"/>
                <w:szCs w:val="16"/>
              </w:rPr>
              <w:t>продолжительность про</w:t>
            </w:r>
            <w:r w:rsidR="000C6FF6" w:rsidRPr="003F5494">
              <w:rPr>
                <w:bCs/>
                <w:i/>
                <w:sz w:val="16"/>
                <w:szCs w:val="16"/>
              </w:rPr>
              <w:t>е</w:t>
            </w:r>
            <w:r w:rsidRPr="003F5494">
              <w:rPr>
                <w:bCs/>
                <w:i/>
                <w:sz w:val="16"/>
                <w:szCs w:val="16"/>
              </w:rPr>
              <w:t>кта</w:t>
            </w:r>
          </w:p>
        </w:tc>
      </w:tr>
    </w:tbl>
    <w:p w:rsidR="006373A2" w:rsidRPr="003F5494" w:rsidRDefault="006373A2" w:rsidP="006373A2">
      <w:pPr>
        <w:rPr>
          <w:b/>
          <w:bCs/>
          <w:sz w:val="28"/>
          <w:szCs w:val="28"/>
        </w:rPr>
      </w:pPr>
    </w:p>
    <w:p w:rsidR="006373A2" w:rsidRPr="003F5494" w:rsidRDefault="006373A2" w:rsidP="006373A2">
      <w:pPr>
        <w:spacing w:line="276" w:lineRule="auto"/>
        <w:jc w:val="center"/>
        <w:rPr>
          <w:b/>
          <w:bCs/>
          <w:color w:val="002060"/>
          <w:spacing w:val="100"/>
          <w:sz w:val="44"/>
          <w:szCs w:val="44"/>
        </w:rPr>
      </w:pPr>
      <w:r w:rsidRPr="003F5494">
        <w:rPr>
          <w:b/>
          <w:bCs/>
        </w:rPr>
        <w:br w:type="page"/>
      </w:r>
      <w:r w:rsidRPr="003F5494">
        <w:rPr>
          <w:b/>
          <w:bCs/>
          <w:color w:val="002060"/>
          <w:spacing w:val="100"/>
          <w:sz w:val="44"/>
          <w:szCs w:val="44"/>
        </w:rPr>
        <w:lastRenderedPageBreak/>
        <w:t>Описание проекта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350"/>
        <w:gridCol w:w="4104"/>
        <w:gridCol w:w="3119"/>
      </w:tblGrid>
      <w:tr w:rsidR="006373A2" w:rsidRPr="003F5494" w:rsidTr="00653AE1">
        <w:tc>
          <w:tcPr>
            <w:tcW w:w="2808" w:type="dxa"/>
            <w:gridSpan w:val="2"/>
            <w:shd w:val="clear" w:color="auto" w:fill="F2F2F2"/>
          </w:tcPr>
          <w:p w:rsidR="006373A2" w:rsidRPr="003F5494" w:rsidRDefault="006373A2" w:rsidP="00DC0891">
            <w:pPr>
              <w:spacing w:line="276" w:lineRule="auto"/>
              <w:rPr>
                <w:b/>
                <w:bCs/>
              </w:rPr>
            </w:pPr>
            <w:r w:rsidRPr="003F5494">
              <w:rPr>
                <w:b/>
                <w:bCs/>
              </w:rPr>
              <w:t>Название проекта</w:t>
            </w:r>
          </w:p>
        </w:tc>
        <w:tc>
          <w:tcPr>
            <w:tcW w:w="7223" w:type="dxa"/>
            <w:gridSpan w:val="2"/>
          </w:tcPr>
          <w:p w:rsidR="006373A2" w:rsidRPr="003F5494" w:rsidRDefault="003F5494" w:rsidP="00365CD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gramStart"/>
            <w:r w:rsidRPr="003F5494">
              <w:rPr>
                <w:b/>
                <w:sz w:val="28"/>
                <w:szCs w:val="28"/>
              </w:rPr>
              <w:t>Инженерные</w:t>
            </w:r>
            <w:proofErr w:type="gramEnd"/>
            <w:r w:rsidRPr="003F5494">
              <w:rPr>
                <w:b/>
                <w:sz w:val="28"/>
                <w:szCs w:val="28"/>
              </w:rPr>
              <w:t xml:space="preserve"> 3D-технологии школьникам</w:t>
            </w:r>
          </w:p>
        </w:tc>
      </w:tr>
      <w:tr w:rsidR="006373A2" w:rsidRPr="003F5494" w:rsidTr="00653AE1">
        <w:tc>
          <w:tcPr>
            <w:tcW w:w="2808" w:type="dxa"/>
            <w:gridSpan w:val="2"/>
            <w:shd w:val="clear" w:color="auto" w:fill="F2F2F2"/>
          </w:tcPr>
          <w:p w:rsidR="006373A2" w:rsidRPr="003F5494" w:rsidRDefault="006373A2" w:rsidP="00DC0891">
            <w:pPr>
              <w:spacing w:line="276" w:lineRule="auto"/>
              <w:rPr>
                <w:b/>
              </w:rPr>
            </w:pPr>
            <w:r w:rsidRPr="003F5494">
              <w:rPr>
                <w:b/>
              </w:rPr>
              <w:t>1. Краткая аннотация</w:t>
            </w:r>
          </w:p>
          <w:p w:rsidR="006373A2" w:rsidRPr="003F5494" w:rsidRDefault="006373A2" w:rsidP="00DC0891">
            <w:pPr>
              <w:spacing w:line="276" w:lineRule="auto"/>
            </w:pPr>
          </w:p>
          <w:p w:rsidR="006373A2" w:rsidRPr="003F5494" w:rsidRDefault="006373A2" w:rsidP="00DC0891">
            <w:pPr>
              <w:spacing w:line="276" w:lineRule="auto"/>
            </w:pPr>
          </w:p>
          <w:p w:rsidR="006373A2" w:rsidRPr="003F5494" w:rsidRDefault="006373A2" w:rsidP="00DC0891">
            <w:pPr>
              <w:spacing w:line="276" w:lineRule="auto"/>
            </w:pPr>
          </w:p>
          <w:p w:rsidR="006373A2" w:rsidRPr="003F5494" w:rsidRDefault="006373A2" w:rsidP="00DC0891">
            <w:pPr>
              <w:spacing w:line="276" w:lineRule="auto"/>
            </w:pPr>
          </w:p>
          <w:p w:rsidR="006373A2" w:rsidRPr="003F5494" w:rsidRDefault="006373A2" w:rsidP="00DC0891">
            <w:pPr>
              <w:spacing w:line="276" w:lineRule="auto"/>
            </w:pPr>
          </w:p>
          <w:p w:rsidR="006373A2" w:rsidRPr="003F5494" w:rsidRDefault="006373A2" w:rsidP="00DC0891">
            <w:pPr>
              <w:spacing w:line="276" w:lineRule="auto"/>
            </w:pPr>
          </w:p>
          <w:p w:rsidR="006373A2" w:rsidRPr="003F5494" w:rsidRDefault="006373A2" w:rsidP="00DC0891">
            <w:pPr>
              <w:spacing w:line="276" w:lineRule="auto"/>
            </w:pPr>
          </w:p>
          <w:p w:rsidR="006373A2" w:rsidRPr="003F5494" w:rsidRDefault="006373A2" w:rsidP="00DC0891">
            <w:pPr>
              <w:spacing w:line="276" w:lineRule="auto"/>
            </w:pPr>
          </w:p>
          <w:p w:rsidR="006373A2" w:rsidRPr="003F5494" w:rsidRDefault="006373A2" w:rsidP="00DC0891">
            <w:pPr>
              <w:spacing w:line="276" w:lineRule="auto"/>
            </w:pPr>
          </w:p>
        </w:tc>
        <w:tc>
          <w:tcPr>
            <w:tcW w:w="7223" w:type="dxa"/>
            <w:gridSpan w:val="2"/>
          </w:tcPr>
          <w:p w:rsidR="005F4F2A" w:rsidRPr="003F5494" w:rsidRDefault="00CE5855" w:rsidP="00153A32">
            <w:pPr>
              <w:suppressAutoHyphens/>
              <w:ind w:firstLine="709"/>
              <w:jc w:val="both"/>
              <w:rPr>
                <w:rFonts w:eastAsia="Arial Unicode MS"/>
              </w:rPr>
            </w:pPr>
            <w:r w:rsidRPr="003F5494">
              <w:t xml:space="preserve">Проект </w:t>
            </w:r>
            <w:r w:rsidR="00387B8B" w:rsidRPr="00387B8B">
              <w:rPr>
                <w:rFonts w:eastAsia="Calibri"/>
              </w:rPr>
              <w:t xml:space="preserve">обновления содержания дополнительного образования детей </w:t>
            </w:r>
            <w:r w:rsidRPr="00387B8B">
              <w:rPr>
                <w:rFonts w:eastAsia="Calibri"/>
              </w:rPr>
              <w:t>«</w:t>
            </w:r>
            <w:r w:rsidR="00387B8B" w:rsidRPr="00387B8B">
              <w:rPr>
                <w:rFonts w:eastAsia="Calibri"/>
              </w:rPr>
              <w:t>Инженерные 3D-технологии школьникам</w:t>
            </w:r>
            <w:r w:rsidRPr="00387B8B">
              <w:rPr>
                <w:rFonts w:eastAsia="Calibri"/>
              </w:rPr>
              <w:t>»</w:t>
            </w:r>
            <w:r w:rsidR="009F4A41" w:rsidRPr="00387B8B">
              <w:rPr>
                <w:rFonts w:eastAsia="Calibri"/>
              </w:rPr>
              <w:t xml:space="preserve"> (в дальнейшем Проект)</w:t>
            </w:r>
            <w:r w:rsidR="00020B84" w:rsidRPr="003F5494">
              <w:rPr>
                <w:rFonts w:eastAsia="Calibri"/>
              </w:rPr>
              <w:t xml:space="preserve"> </w:t>
            </w:r>
            <w:r w:rsidR="001A51D2" w:rsidRPr="003F5494">
              <w:rPr>
                <w:rFonts w:eastAsia="Calibri"/>
              </w:rPr>
              <w:t xml:space="preserve">разработан как </w:t>
            </w:r>
            <w:r w:rsidR="00020B84" w:rsidRPr="003F5494">
              <w:t xml:space="preserve">часть </w:t>
            </w:r>
            <w:r w:rsidR="00020B84" w:rsidRPr="003F5494">
              <w:rPr>
                <w:rFonts w:eastAsia="Calibri"/>
              </w:rPr>
              <w:t>Программ</w:t>
            </w:r>
            <w:r w:rsidRPr="003F5494">
              <w:rPr>
                <w:rFonts w:eastAsia="Calibri"/>
              </w:rPr>
              <w:t xml:space="preserve">ы развития </w:t>
            </w:r>
            <w:r w:rsidR="00C10B1B" w:rsidRPr="003F5494">
              <w:rPr>
                <w:rFonts w:eastAsia="Calibri"/>
              </w:rPr>
              <w:t>Центра детского (юношеского) технического творчества Московского района Санкт-Петербурга</w:t>
            </w:r>
            <w:r w:rsidRPr="003F5494">
              <w:rPr>
                <w:rFonts w:eastAsia="Calibri"/>
              </w:rPr>
              <w:t xml:space="preserve"> «Техническая элита – будущее страны»</w:t>
            </w:r>
            <w:r w:rsidR="0004042A" w:rsidRPr="003F5494">
              <w:rPr>
                <w:rFonts w:eastAsia="Calibri"/>
              </w:rPr>
              <w:t>, в которой предусмотрена реализация проектов по развитию дополнительного образования детей в области научно-технического творчества.</w:t>
            </w:r>
            <w:r w:rsidR="005F4F2A" w:rsidRPr="003F5494">
              <w:rPr>
                <w:rFonts w:eastAsia="Calibri"/>
              </w:rPr>
              <w:t xml:space="preserve"> Кроме того, этот проект – вклад</w:t>
            </w:r>
            <w:r w:rsidR="00E6419C" w:rsidRPr="003F5494">
              <w:rPr>
                <w:rFonts w:eastAsia="Calibri"/>
              </w:rPr>
              <w:t xml:space="preserve"> ЦДЮТТ </w:t>
            </w:r>
            <w:r w:rsidR="005F4F2A" w:rsidRPr="003F5494">
              <w:rPr>
                <w:rFonts w:eastAsia="Calibri"/>
              </w:rPr>
              <w:t xml:space="preserve">в систему дополнительного образования </w:t>
            </w:r>
            <w:r w:rsidR="00E6419C" w:rsidRPr="003F5494">
              <w:rPr>
                <w:rFonts w:eastAsia="Calibri"/>
              </w:rPr>
              <w:t>Санкт-Петербурга</w:t>
            </w:r>
            <w:r w:rsidR="005F4F2A" w:rsidRPr="003F5494">
              <w:rPr>
                <w:rFonts w:eastAsia="Calibri"/>
              </w:rPr>
              <w:t xml:space="preserve"> как участника </w:t>
            </w:r>
            <w:r w:rsidR="005F4F2A" w:rsidRPr="003F5494">
              <w:rPr>
                <w:rFonts w:eastAsia="Arial Unicode MS"/>
              </w:rPr>
              <w:t>городского проекта «Инженеры будущего», реализуемог</w:t>
            </w:r>
            <w:proofErr w:type="gramStart"/>
            <w:r w:rsidR="005F4F2A" w:rsidRPr="003F5494">
              <w:rPr>
                <w:rFonts w:eastAsia="Arial Unicode MS"/>
              </w:rPr>
              <w:t>о ООО</w:t>
            </w:r>
            <w:proofErr w:type="gramEnd"/>
            <w:r w:rsidR="005F4F2A" w:rsidRPr="003F5494">
              <w:rPr>
                <w:rFonts w:eastAsia="Arial Unicode MS"/>
              </w:rPr>
              <w:t xml:space="preserve"> </w:t>
            </w:r>
            <w:proofErr w:type="spellStart"/>
            <w:r w:rsidR="005F4F2A" w:rsidRPr="003F5494">
              <w:rPr>
                <w:rFonts w:eastAsia="Arial Unicode MS"/>
              </w:rPr>
              <w:t>Ирисофт</w:t>
            </w:r>
            <w:proofErr w:type="spellEnd"/>
            <w:r w:rsidR="005F4F2A" w:rsidRPr="003F5494">
              <w:rPr>
                <w:rFonts w:eastAsia="Arial Unicode MS"/>
              </w:rPr>
              <w:t xml:space="preserve"> и ООО </w:t>
            </w:r>
            <w:r w:rsidR="005F4F2A" w:rsidRPr="003F5494">
              <w:rPr>
                <w:rFonts w:eastAsia="Arial Unicode MS"/>
                <w:lang w:val="en-US"/>
              </w:rPr>
              <w:t>PTC</w:t>
            </w:r>
            <w:r w:rsidR="005F4F2A" w:rsidRPr="003F5494">
              <w:rPr>
                <w:rFonts w:eastAsia="Arial Unicode MS"/>
              </w:rPr>
              <w:t xml:space="preserve"> при поддержке Комитета по образованию Санкт-Петербурга.</w:t>
            </w:r>
          </w:p>
          <w:p w:rsidR="007479CA" w:rsidRPr="003F5494" w:rsidRDefault="0004042A" w:rsidP="00153A32">
            <w:pPr>
              <w:suppressAutoHyphens/>
              <w:ind w:firstLine="709"/>
              <w:jc w:val="both"/>
              <w:rPr>
                <w:rFonts w:eastAsia="Calibri"/>
              </w:rPr>
            </w:pPr>
            <w:r w:rsidRPr="003F5494">
              <w:rPr>
                <w:rFonts w:eastAsia="Calibri"/>
              </w:rPr>
              <w:t xml:space="preserve">Цели и задачи Проекта во многом совпадают с целями и задачами районной опытно-экспериментальной площадки </w:t>
            </w:r>
            <w:r w:rsidR="009F4A41" w:rsidRPr="003F5494">
              <w:rPr>
                <w:rFonts w:eastAsia="Calibri"/>
              </w:rPr>
              <w:t xml:space="preserve">ЦДЮТТ </w:t>
            </w:r>
            <w:r w:rsidRPr="003F5494">
              <w:rPr>
                <w:rFonts w:eastAsia="Calibri"/>
              </w:rPr>
              <w:t xml:space="preserve">по теме «Сетевое взаимодействие образовательных организаций общего и дополнительного образования как условие для </w:t>
            </w:r>
            <w:proofErr w:type="spellStart"/>
            <w:r w:rsidRPr="003F5494">
              <w:rPr>
                <w:rFonts w:eastAsia="Calibri"/>
              </w:rPr>
              <w:t>предпрофильной</w:t>
            </w:r>
            <w:proofErr w:type="spellEnd"/>
            <w:r w:rsidRPr="003F5494">
              <w:rPr>
                <w:rFonts w:eastAsia="Calibri"/>
              </w:rPr>
              <w:t xml:space="preserve"> подготовки школьников в технических видах деятельности», действующей на базе ЦДЮТТ Московского района Санкт-Петербурга с</w:t>
            </w:r>
            <w:r w:rsidR="00020B84" w:rsidRPr="003F5494">
              <w:rPr>
                <w:rFonts w:eastAsia="Calibri"/>
              </w:rPr>
              <w:t xml:space="preserve"> </w:t>
            </w:r>
            <w:r w:rsidR="00387B8B">
              <w:rPr>
                <w:rFonts w:eastAsia="Calibri"/>
              </w:rPr>
              <w:t xml:space="preserve">1 сентября </w:t>
            </w:r>
            <w:r w:rsidR="00020B84" w:rsidRPr="003F5494">
              <w:rPr>
                <w:rFonts w:eastAsia="Calibri"/>
              </w:rPr>
              <w:t>2013</w:t>
            </w:r>
            <w:r w:rsidR="00F214D1">
              <w:rPr>
                <w:rFonts w:eastAsia="Calibri"/>
              </w:rPr>
              <w:t>г.</w:t>
            </w:r>
            <w:r w:rsidR="00020B84" w:rsidRPr="003F5494">
              <w:rPr>
                <w:rFonts w:eastAsia="Calibri"/>
              </w:rPr>
              <w:t xml:space="preserve"> </w:t>
            </w:r>
            <w:r w:rsidR="00387B8B">
              <w:rPr>
                <w:rFonts w:eastAsia="Calibri"/>
              </w:rPr>
              <w:t>по 1 сентября 2016</w:t>
            </w:r>
            <w:r w:rsidR="00020B84" w:rsidRPr="003F5494">
              <w:rPr>
                <w:rFonts w:eastAsia="Calibri"/>
              </w:rPr>
              <w:t>г</w:t>
            </w:r>
            <w:r w:rsidRPr="003F5494">
              <w:rPr>
                <w:rFonts w:eastAsia="Calibri"/>
              </w:rPr>
              <w:t xml:space="preserve">. </w:t>
            </w:r>
          </w:p>
          <w:p w:rsidR="007479CA" w:rsidRPr="003F5494" w:rsidRDefault="0004042A" w:rsidP="00153A32">
            <w:pPr>
              <w:suppressAutoHyphens/>
              <w:ind w:firstLine="709"/>
              <w:jc w:val="both"/>
              <w:rPr>
                <w:rFonts w:eastAsia="Calibri"/>
              </w:rPr>
            </w:pPr>
            <w:proofErr w:type="gramStart"/>
            <w:r w:rsidRPr="003F5494">
              <w:rPr>
                <w:rFonts w:eastAsia="Calibri"/>
              </w:rPr>
              <w:t>П</w:t>
            </w:r>
            <w:r w:rsidR="001A51D2" w:rsidRPr="003F5494">
              <w:rPr>
                <w:rFonts w:eastAsia="Calibri"/>
              </w:rPr>
              <w:t>едагогический коллектив опреде</w:t>
            </w:r>
            <w:r w:rsidR="00C564F7" w:rsidRPr="003F5494">
              <w:rPr>
                <w:rFonts w:eastAsia="Calibri"/>
              </w:rPr>
              <w:t xml:space="preserve">лил одним из приоритетов экспериментальной работы </w:t>
            </w:r>
            <w:r w:rsidR="00653AE1" w:rsidRPr="003F5494">
              <w:rPr>
                <w:rFonts w:eastAsia="Calibri"/>
              </w:rPr>
              <w:t xml:space="preserve">– </w:t>
            </w:r>
            <w:r w:rsidR="00C8239D" w:rsidRPr="003F5494">
              <w:rPr>
                <w:rFonts w:eastAsia="Calibri"/>
              </w:rPr>
              <w:t xml:space="preserve">создание </w:t>
            </w:r>
            <w:r w:rsidR="007479CA" w:rsidRPr="003F5494">
              <w:rPr>
                <w:rFonts w:eastAsia="Calibri"/>
              </w:rPr>
              <w:t>среды (инфраструктуры)</w:t>
            </w:r>
            <w:r w:rsidR="00C8239D" w:rsidRPr="003F5494">
              <w:rPr>
                <w:rFonts w:eastAsia="Calibri"/>
              </w:rPr>
              <w:t xml:space="preserve">, где школьники Московского района, планирующие связать свое будущее с проектированием, конструированием в архитектуре, машиностроении, приборостроении,  авиации, космонавтике и т.д., могли бы получить навыки работы в современных автоматизированных системах проектирования, навыки черчения в компьютерных программах, необходимые при обучении в </w:t>
            </w:r>
            <w:r w:rsidR="00270404" w:rsidRPr="003F5494">
              <w:rPr>
                <w:rFonts w:eastAsia="Calibri"/>
              </w:rPr>
              <w:t xml:space="preserve">средних и высших </w:t>
            </w:r>
            <w:r w:rsidR="00C8239D" w:rsidRPr="003F5494">
              <w:rPr>
                <w:rFonts w:eastAsia="Calibri"/>
              </w:rPr>
              <w:t xml:space="preserve">технических </w:t>
            </w:r>
            <w:r w:rsidR="00270404" w:rsidRPr="003F5494">
              <w:rPr>
                <w:rFonts w:eastAsia="Calibri"/>
              </w:rPr>
              <w:t>учебных заведениях</w:t>
            </w:r>
            <w:r w:rsidR="00C8239D" w:rsidRPr="003F5494">
              <w:rPr>
                <w:rFonts w:eastAsia="Calibri"/>
              </w:rPr>
              <w:t>.</w:t>
            </w:r>
            <w:proofErr w:type="gramEnd"/>
          </w:p>
          <w:p w:rsidR="00020B84" w:rsidRDefault="00020B84" w:rsidP="00153A32">
            <w:pPr>
              <w:suppressAutoHyphens/>
              <w:ind w:firstLine="709"/>
              <w:jc w:val="both"/>
              <w:rPr>
                <w:rFonts w:eastAsia="Calibri"/>
              </w:rPr>
            </w:pPr>
            <w:r w:rsidRPr="003F5494">
              <w:rPr>
                <w:rFonts w:eastAsia="Calibri"/>
              </w:rPr>
              <w:t>Про</w:t>
            </w:r>
            <w:r w:rsidR="007479CA" w:rsidRPr="003F5494">
              <w:rPr>
                <w:rFonts w:eastAsia="Calibri"/>
              </w:rPr>
              <w:t>ект</w:t>
            </w:r>
            <w:r w:rsidRPr="003F5494">
              <w:rPr>
                <w:rFonts w:eastAsia="Calibri"/>
              </w:rPr>
              <w:t xml:space="preserve"> создан с учетом реальной социальной ситуации, материальных и кадровых возможностей </w:t>
            </w:r>
            <w:r w:rsidR="007479CA" w:rsidRPr="003F5494">
              <w:rPr>
                <w:rFonts w:eastAsia="Calibri"/>
              </w:rPr>
              <w:t xml:space="preserve">ЦДЮТТ и </w:t>
            </w:r>
            <w:r w:rsidRPr="003F5494">
              <w:rPr>
                <w:rFonts w:eastAsia="Calibri"/>
              </w:rPr>
              <w:t>партнеров для реализации образовательного заказа государства</w:t>
            </w:r>
            <w:r w:rsidR="007479CA" w:rsidRPr="003F5494">
              <w:rPr>
                <w:rFonts w:eastAsia="Calibri"/>
              </w:rPr>
              <w:t xml:space="preserve">, определенного </w:t>
            </w:r>
            <w:r w:rsidRPr="003F5494">
              <w:rPr>
                <w:rFonts w:eastAsia="Calibri"/>
              </w:rPr>
              <w:t>соответствующ</w:t>
            </w:r>
            <w:r w:rsidR="007479CA" w:rsidRPr="003F5494">
              <w:rPr>
                <w:rFonts w:eastAsia="Calibri"/>
              </w:rPr>
              <w:t>ими</w:t>
            </w:r>
            <w:r w:rsidRPr="003F5494">
              <w:rPr>
                <w:rFonts w:eastAsia="Calibri"/>
              </w:rPr>
              <w:t xml:space="preserve"> документа</w:t>
            </w:r>
            <w:r w:rsidR="007479CA" w:rsidRPr="003F5494">
              <w:rPr>
                <w:rFonts w:eastAsia="Calibri"/>
              </w:rPr>
              <w:t>ми</w:t>
            </w:r>
            <w:r w:rsidRPr="003F5494">
              <w:rPr>
                <w:rFonts w:eastAsia="Calibri"/>
              </w:rPr>
              <w:t xml:space="preserve">, </w:t>
            </w:r>
            <w:r w:rsidR="007479CA" w:rsidRPr="003F5494">
              <w:rPr>
                <w:rFonts w:eastAsia="Calibri"/>
              </w:rPr>
              <w:t xml:space="preserve">заказа </w:t>
            </w:r>
            <w:r w:rsidRPr="003F5494">
              <w:rPr>
                <w:rFonts w:eastAsia="Calibri"/>
              </w:rPr>
              <w:t>обучающихся и их родителей.</w:t>
            </w:r>
          </w:p>
          <w:p w:rsidR="00F214D1" w:rsidRPr="003F5494" w:rsidRDefault="00F214D1" w:rsidP="00153A32">
            <w:pPr>
              <w:suppressAutoHyphens/>
              <w:ind w:firstLine="709"/>
              <w:jc w:val="both"/>
              <w:rPr>
                <w:rFonts w:eastAsia="Calibri"/>
              </w:rPr>
            </w:pPr>
          </w:p>
          <w:p w:rsidR="006373A2" w:rsidRPr="003F5494" w:rsidRDefault="006373A2" w:rsidP="00153A32">
            <w:pPr>
              <w:pStyle w:val="ad"/>
              <w:spacing w:after="0"/>
              <w:ind w:left="0" w:firstLine="311"/>
              <w:jc w:val="both"/>
              <w:rPr>
                <w:b/>
                <w:i/>
              </w:rPr>
            </w:pPr>
            <w:r w:rsidRPr="003F5494">
              <w:rPr>
                <w:b/>
                <w:i/>
              </w:rPr>
              <w:t xml:space="preserve">В рамках </w:t>
            </w:r>
            <w:r w:rsidR="0004042A" w:rsidRPr="003F5494">
              <w:rPr>
                <w:b/>
                <w:i/>
              </w:rPr>
              <w:t>П</w:t>
            </w:r>
            <w:r w:rsidRPr="003F5494">
              <w:rPr>
                <w:b/>
                <w:i/>
              </w:rPr>
              <w:t xml:space="preserve">роекта </w:t>
            </w:r>
            <w:r w:rsidR="00B93C9F" w:rsidRPr="003F5494">
              <w:rPr>
                <w:b/>
                <w:i/>
              </w:rPr>
              <w:t>обучающиеся и педагоги</w:t>
            </w:r>
            <w:r w:rsidRPr="003F5494">
              <w:rPr>
                <w:b/>
                <w:i/>
              </w:rPr>
              <w:t xml:space="preserve"> </w:t>
            </w:r>
            <w:r w:rsidR="000451A4" w:rsidRPr="003F5494">
              <w:rPr>
                <w:b/>
                <w:i/>
              </w:rPr>
              <w:t>с</w:t>
            </w:r>
            <w:r w:rsidRPr="003F5494">
              <w:rPr>
                <w:b/>
                <w:i/>
              </w:rPr>
              <w:t>могут:</w:t>
            </w:r>
          </w:p>
          <w:p w:rsidR="00B93C9F" w:rsidRPr="003F5494" w:rsidRDefault="00B93C9F" w:rsidP="00153A32">
            <w:pPr>
              <w:pStyle w:val="ad"/>
              <w:numPr>
                <w:ilvl w:val="0"/>
                <w:numId w:val="15"/>
              </w:numPr>
              <w:tabs>
                <w:tab w:val="clear" w:pos="1260"/>
              </w:tabs>
              <w:spacing w:after="0"/>
              <w:ind w:left="594" w:hanging="425"/>
              <w:jc w:val="both"/>
            </w:pPr>
            <w:r w:rsidRPr="003F5494">
              <w:t>Познакомиться с новыми направлениями инженерного мод</w:t>
            </w:r>
            <w:r w:rsidRPr="003F5494">
              <w:t>е</w:t>
            </w:r>
            <w:r w:rsidRPr="003F5494">
              <w:t>лирования;</w:t>
            </w:r>
          </w:p>
          <w:p w:rsidR="001F5534" w:rsidRPr="003F5494" w:rsidRDefault="00B93C9F" w:rsidP="00153A32">
            <w:pPr>
              <w:pStyle w:val="ad"/>
              <w:numPr>
                <w:ilvl w:val="0"/>
                <w:numId w:val="15"/>
              </w:numPr>
              <w:tabs>
                <w:tab w:val="clear" w:pos="1260"/>
              </w:tabs>
              <w:spacing w:after="0"/>
              <w:ind w:left="594" w:hanging="425"/>
              <w:jc w:val="both"/>
            </w:pPr>
            <w:r w:rsidRPr="003F5494">
              <w:t>П</w:t>
            </w:r>
            <w:r w:rsidR="001F5534" w:rsidRPr="003F5494">
              <w:t>ринять участие в мероприятиях</w:t>
            </w:r>
            <w:r w:rsidRPr="003F5494">
              <w:t xml:space="preserve"> различного уровня по 3D-моделированию, в том числе конкурсных;</w:t>
            </w:r>
          </w:p>
          <w:p w:rsidR="007C5762" w:rsidRPr="003F5494" w:rsidRDefault="007C5762" w:rsidP="00153A32">
            <w:pPr>
              <w:pStyle w:val="ad"/>
              <w:numPr>
                <w:ilvl w:val="0"/>
                <w:numId w:val="15"/>
              </w:numPr>
              <w:tabs>
                <w:tab w:val="clear" w:pos="1260"/>
              </w:tabs>
              <w:spacing w:after="0"/>
              <w:ind w:left="594" w:hanging="425"/>
              <w:jc w:val="both"/>
            </w:pPr>
            <w:r w:rsidRPr="003F5494">
              <w:t>Реализовать в материале разработки</w:t>
            </w:r>
            <w:r w:rsidR="0004042A" w:rsidRPr="003F5494">
              <w:t xml:space="preserve">, созданные в программах </w:t>
            </w:r>
            <w:r w:rsidRPr="003F5494">
              <w:t>3</w:t>
            </w:r>
            <w:r w:rsidRPr="003F5494">
              <w:rPr>
                <w:lang w:val="en-US"/>
              </w:rPr>
              <w:t>D</w:t>
            </w:r>
            <w:r w:rsidRPr="003F5494">
              <w:t>-</w:t>
            </w:r>
            <w:r w:rsidR="0004042A" w:rsidRPr="003F5494">
              <w:t>моделирования.</w:t>
            </w:r>
          </w:p>
          <w:p w:rsidR="000451A4" w:rsidRPr="003F5494" w:rsidRDefault="000451A4" w:rsidP="00153A32">
            <w:pPr>
              <w:pStyle w:val="ad"/>
              <w:spacing w:after="0"/>
              <w:ind w:left="0" w:firstLine="539"/>
              <w:jc w:val="both"/>
            </w:pPr>
          </w:p>
          <w:p w:rsidR="006373A2" w:rsidRPr="003F5494" w:rsidRDefault="006373A2" w:rsidP="00153A32">
            <w:pPr>
              <w:ind w:firstLine="311"/>
              <w:rPr>
                <w:b/>
                <w:i/>
              </w:rPr>
            </w:pPr>
            <w:r w:rsidRPr="003F5494">
              <w:rPr>
                <w:b/>
                <w:i/>
              </w:rPr>
              <w:t>Практическая значимость данного</w:t>
            </w:r>
            <w:r w:rsidR="0004042A" w:rsidRPr="003F5494">
              <w:rPr>
                <w:b/>
                <w:i/>
              </w:rPr>
              <w:t xml:space="preserve"> П</w:t>
            </w:r>
            <w:r w:rsidRPr="003F5494">
              <w:rPr>
                <w:b/>
                <w:i/>
              </w:rPr>
              <w:t>роекта заключается в следующем:</w:t>
            </w:r>
          </w:p>
          <w:p w:rsidR="008100BF" w:rsidRPr="003F5494" w:rsidRDefault="00C564F7" w:rsidP="00153A32">
            <w:pPr>
              <w:pStyle w:val="ad"/>
              <w:numPr>
                <w:ilvl w:val="0"/>
                <w:numId w:val="15"/>
              </w:numPr>
              <w:tabs>
                <w:tab w:val="clear" w:pos="1260"/>
              </w:tabs>
              <w:spacing w:after="0"/>
              <w:ind w:left="594" w:hanging="425"/>
              <w:jc w:val="both"/>
            </w:pPr>
            <w:r w:rsidRPr="003F5494">
              <w:t>Р</w:t>
            </w:r>
            <w:r w:rsidR="007C5762" w:rsidRPr="003F5494">
              <w:t>азвитие инженерного образования как области общенаци</w:t>
            </w:r>
            <w:r w:rsidR="007C5762" w:rsidRPr="003F5494">
              <w:t>о</w:t>
            </w:r>
            <w:r w:rsidR="007C5762" w:rsidRPr="003F5494">
              <w:t>нальных стратегических интересов России</w:t>
            </w:r>
            <w:r w:rsidRPr="003F5494">
              <w:t>;</w:t>
            </w:r>
            <w:r w:rsidR="007C5762" w:rsidRPr="003F5494">
              <w:t xml:space="preserve"> </w:t>
            </w:r>
          </w:p>
          <w:p w:rsidR="007C5762" w:rsidRPr="003F5494" w:rsidRDefault="00C564F7" w:rsidP="00153A32">
            <w:pPr>
              <w:pStyle w:val="ad"/>
              <w:numPr>
                <w:ilvl w:val="0"/>
                <w:numId w:val="15"/>
              </w:numPr>
              <w:tabs>
                <w:tab w:val="clear" w:pos="1260"/>
              </w:tabs>
              <w:spacing w:after="0"/>
              <w:ind w:left="594" w:hanging="425"/>
              <w:jc w:val="both"/>
            </w:pPr>
            <w:r w:rsidRPr="003F5494">
              <w:t>С</w:t>
            </w:r>
            <w:r w:rsidR="007C5762" w:rsidRPr="003F5494">
              <w:t>тановлени</w:t>
            </w:r>
            <w:r w:rsidR="008100BF" w:rsidRPr="003F5494">
              <w:t>е</w:t>
            </w:r>
            <w:r w:rsidR="007C5762" w:rsidRPr="003F5494">
              <w:t xml:space="preserve"> инженерного мышления и опыта професси</w:t>
            </w:r>
            <w:r w:rsidR="007C5762" w:rsidRPr="003F5494">
              <w:t>о</w:t>
            </w:r>
            <w:r w:rsidR="007C5762" w:rsidRPr="003F5494">
              <w:t xml:space="preserve">нально-ориентированной деятельности школьников. </w:t>
            </w:r>
          </w:p>
          <w:p w:rsidR="004B49CF" w:rsidRPr="003F5494" w:rsidRDefault="004B49CF" w:rsidP="004B49CF">
            <w:pPr>
              <w:ind w:left="169"/>
              <w:rPr>
                <w:color w:val="FF0000"/>
              </w:rPr>
            </w:pPr>
          </w:p>
        </w:tc>
      </w:tr>
      <w:tr w:rsidR="006373A2" w:rsidRPr="003F5494" w:rsidTr="00653AE1">
        <w:tc>
          <w:tcPr>
            <w:tcW w:w="2808" w:type="dxa"/>
            <w:gridSpan w:val="2"/>
            <w:shd w:val="clear" w:color="auto" w:fill="F2F2F2"/>
          </w:tcPr>
          <w:p w:rsidR="006373A2" w:rsidRPr="003F5494" w:rsidRDefault="006373A2" w:rsidP="00DC0891">
            <w:pPr>
              <w:spacing w:line="276" w:lineRule="auto"/>
              <w:rPr>
                <w:b/>
                <w:bCs/>
              </w:rPr>
            </w:pPr>
            <w:r w:rsidRPr="003F5494">
              <w:rPr>
                <w:b/>
                <w:bCs/>
              </w:rPr>
              <w:lastRenderedPageBreak/>
              <w:t>2. Описание проблемы, решению/снижению остроты которой п</w:t>
            </w:r>
            <w:r w:rsidRPr="003F5494">
              <w:rPr>
                <w:b/>
                <w:bCs/>
              </w:rPr>
              <w:t>о</w:t>
            </w:r>
            <w:r w:rsidRPr="003F5494">
              <w:rPr>
                <w:b/>
                <w:bCs/>
              </w:rPr>
              <w:t>священ проект</w:t>
            </w:r>
          </w:p>
          <w:p w:rsidR="006373A2" w:rsidRPr="003F5494" w:rsidRDefault="006373A2" w:rsidP="00DC0891">
            <w:pPr>
              <w:spacing w:line="276" w:lineRule="auto"/>
              <w:rPr>
                <w:bCs/>
                <w:i/>
                <w:sz w:val="20"/>
                <w:szCs w:val="20"/>
              </w:rPr>
            </w:pPr>
          </w:p>
          <w:p w:rsidR="006373A2" w:rsidRPr="003F5494" w:rsidRDefault="006373A2" w:rsidP="00DC0891">
            <w:pPr>
              <w:spacing w:line="276" w:lineRule="auto"/>
              <w:rPr>
                <w:bCs/>
                <w:i/>
                <w:sz w:val="20"/>
                <w:szCs w:val="20"/>
              </w:rPr>
            </w:pPr>
          </w:p>
          <w:p w:rsidR="006373A2" w:rsidRPr="003F5494" w:rsidRDefault="006373A2" w:rsidP="00DC0891">
            <w:pPr>
              <w:spacing w:line="276" w:lineRule="auto"/>
              <w:rPr>
                <w:bCs/>
                <w:i/>
                <w:sz w:val="20"/>
                <w:szCs w:val="20"/>
              </w:rPr>
            </w:pPr>
          </w:p>
          <w:p w:rsidR="006373A2" w:rsidRPr="003F5494" w:rsidRDefault="006373A2" w:rsidP="00DC0891">
            <w:pPr>
              <w:spacing w:line="276" w:lineRule="auto"/>
              <w:rPr>
                <w:bCs/>
                <w:i/>
                <w:sz w:val="20"/>
                <w:szCs w:val="20"/>
              </w:rPr>
            </w:pPr>
          </w:p>
          <w:p w:rsidR="006373A2" w:rsidRPr="003F5494" w:rsidRDefault="006373A2" w:rsidP="00DC0891">
            <w:pPr>
              <w:spacing w:line="276" w:lineRule="auto"/>
              <w:rPr>
                <w:bCs/>
                <w:i/>
                <w:sz w:val="20"/>
                <w:szCs w:val="20"/>
              </w:rPr>
            </w:pPr>
          </w:p>
          <w:p w:rsidR="006373A2" w:rsidRPr="003F5494" w:rsidRDefault="006373A2" w:rsidP="00DC0891">
            <w:pPr>
              <w:spacing w:line="276" w:lineRule="auto"/>
              <w:rPr>
                <w:bCs/>
                <w:i/>
                <w:sz w:val="20"/>
                <w:szCs w:val="20"/>
              </w:rPr>
            </w:pPr>
          </w:p>
          <w:p w:rsidR="006373A2" w:rsidRPr="003F5494" w:rsidRDefault="006373A2" w:rsidP="00DC0891">
            <w:pPr>
              <w:spacing w:line="276" w:lineRule="auto"/>
              <w:rPr>
                <w:bCs/>
                <w:i/>
                <w:sz w:val="20"/>
                <w:szCs w:val="20"/>
              </w:rPr>
            </w:pPr>
          </w:p>
          <w:p w:rsidR="006373A2" w:rsidRPr="003F5494" w:rsidRDefault="006373A2" w:rsidP="00DC0891">
            <w:pPr>
              <w:spacing w:line="276" w:lineRule="auto"/>
              <w:rPr>
                <w:bCs/>
                <w:i/>
                <w:sz w:val="20"/>
                <w:szCs w:val="20"/>
              </w:rPr>
            </w:pPr>
          </w:p>
          <w:p w:rsidR="006373A2" w:rsidRPr="003F5494" w:rsidRDefault="006373A2" w:rsidP="00DC0891">
            <w:pPr>
              <w:spacing w:line="276" w:lineRule="auto"/>
              <w:rPr>
                <w:bCs/>
                <w:i/>
                <w:sz w:val="20"/>
                <w:szCs w:val="20"/>
              </w:rPr>
            </w:pPr>
          </w:p>
          <w:p w:rsidR="006373A2" w:rsidRPr="003F5494" w:rsidRDefault="006373A2" w:rsidP="00DC0891">
            <w:pPr>
              <w:spacing w:line="276" w:lineRule="auto"/>
              <w:rPr>
                <w:bCs/>
                <w:i/>
                <w:sz w:val="20"/>
                <w:szCs w:val="20"/>
              </w:rPr>
            </w:pPr>
          </w:p>
          <w:p w:rsidR="006373A2" w:rsidRPr="003F5494" w:rsidRDefault="006373A2" w:rsidP="00DC0891">
            <w:pPr>
              <w:spacing w:line="276" w:lineRule="auto"/>
              <w:rPr>
                <w:bCs/>
                <w:i/>
                <w:sz w:val="20"/>
                <w:szCs w:val="20"/>
              </w:rPr>
            </w:pPr>
          </w:p>
          <w:p w:rsidR="006373A2" w:rsidRPr="003F5494" w:rsidRDefault="006373A2" w:rsidP="00DC0891">
            <w:pPr>
              <w:spacing w:line="276" w:lineRule="auto"/>
              <w:rPr>
                <w:bCs/>
                <w:i/>
                <w:sz w:val="20"/>
                <w:szCs w:val="20"/>
              </w:rPr>
            </w:pPr>
          </w:p>
          <w:p w:rsidR="006373A2" w:rsidRPr="003F5494" w:rsidRDefault="006373A2" w:rsidP="00DC0891">
            <w:pPr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223" w:type="dxa"/>
            <w:gridSpan w:val="2"/>
          </w:tcPr>
          <w:p w:rsidR="00B93C9F" w:rsidRPr="003F5494" w:rsidRDefault="00B93C9F" w:rsidP="00153A32">
            <w:pPr>
              <w:suppressAutoHyphens/>
              <w:ind w:firstLine="567"/>
              <w:jc w:val="both"/>
            </w:pPr>
            <w:r w:rsidRPr="003F5494">
              <w:t xml:space="preserve">Инженерное образование всегда являлось фундаментом экономического развития страны, а сегодня актуальность инженерного потенциала образовательных программ возрастает в связи с усилением запроса на новые технологические решения, новые кадры, новый профессионально-ориентированный опыт. </w:t>
            </w:r>
          </w:p>
          <w:p w:rsidR="001260E5" w:rsidRPr="003F5494" w:rsidRDefault="00B93C9F" w:rsidP="001260E5">
            <w:pPr>
              <w:suppressAutoHyphens/>
              <w:ind w:firstLine="567"/>
              <w:jc w:val="both"/>
            </w:pPr>
            <w:r w:rsidRPr="003F5494">
              <w:t>Особую роль в этом играет система дополнительного образования, так как именно здесь решается проблема индивидуализации, большей специализации и профессиональной ориент</w:t>
            </w:r>
            <w:r w:rsidR="00CE7559" w:rsidRPr="003F5494">
              <w:t>ированности дополнительных</w:t>
            </w:r>
            <w:r w:rsidRPr="003F5494">
              <w:t xml:space="preserve"> </w:t>
            </w:r>
            <w:r w:rsidR="00C564F7" w:rsidRPr="003F5494">
              <w:t xml:space="preserve">образовательных </w:t>
            </w:r>
            <w:r w:rsidRPr="003F5494">
              <w:t xml:space="preserve">программ. В дополнительном образовании обеспечивается более тесная связь с практикой, имеются благоприятные возможности для приобретения социального </w:t>
            </w:r>
            <w:r w:rsidR="001260E5" w:rsidRPr="003F5494">
              <w:t xml:space="preserve">и </w:t>
            </w:r>
            <w:proofErr w:type="spellStart"/>
            <w:r w:rsidR="001260E5" w:rsidRPr="003F5494">
              <w:t>практикоориентированного</w:t>
            </w:r>
            <w:proofErr w:type="spellEnd"/>
            <w:r w:rsidR="001260E5" w:rsidRPr="003F5494">
              <w:t xml:space="preserve"> </w:t>
            </w:r>
            <w:r w:rsidRPr="003F5494">
              <w:t xml:space="preserve">опыта, разнообразия выбора </w:t>
            </w:r>
            <w:r w:rsidR="00C564F7" w:rsidRPr="003F5494">
              <w:t xml:space="preserve">направлений обучения </w:t>
            </w:r>
            <w:r w:rsidRPr="003F5494">
              <w:t>с правом на пробы и ошибки</w:t>
            </w:r>
            <w:r w:rsidR="00C564F7" w:rsidRPr="003F5494">
              <w:t>,</w:t>
            </w:r>
            <w:r w:rsidRPr="003F5494">
              <w:t xml:space="preserve"> профессиональной ориентации, формирования проектной и предпринимательской культуры, </w:t>
            </w:r>
            <w:r w:rsidR="00C564F7" w:rsidRPr="003F5494">
              <w:t xml:space="preserve">создания </w:t>
            </w:r>
            <w:r w:rsidRPr="003F5494">
              <w:t xml:space="preserve">установок на созидательную, продуктивную деятельность. </w:t>
            </w:r>
          </w:p>
          <w:p w:rsidR="001260E5" w:rsidRPr="003F5494" w:rsidRDefault="00C564F7" w:rsidP="001260E5">
            <w:pPr>
              <w:suppressAutoHyphens/>
              <w:ind w:firstLine="567"/>
              <w:jc w:val="both"/>
            </w:pPr>
            <w:r w:rsidRPr="003F5494">
              <w:t>С 2008</w:t>
            </w:r>
            <w:r w:rsidR="00B93C9F" w:rsidRPr="003F5494">
              <w:t xml:space="preserve"> года </w:t>
            </w:r>
            <w:r w:rsidRPr="003F5494">
              <w:t xml:space="preserve">в </w:t>
            </w:r>
            <w:r w:rsidR="00B93C9F" w:rsidRPr="003F5494">
              <w:t>Центр</w:t>
            </w:r>
            <w:r w:rsidRPr="003F5494">
              <w:t>е</w:t>
            </w:r>
            <w:r w:rsidR="00B93C9F" w:rsidRPr="003F5494">
              <w:t xml:space="preserve"> детского (юношеского) технического творчества </w:t>
            </w:r>
            <w:r w:rsidRPr="003F5494">
              <w:t>действу</w:t>
            </w:r>
            <w:r w:rsidR="00B93C9F" w:rsidRPr="003F5494">
              <w:t xml:space="preserve">ет </w:t>
            </w:r>
            <w:r w:rsidRPr="003F5494">
              <w:t>п</w:t>
            </w:r>
            <w:r w:rsidR="00B93C9F" w:rsidRPr="003F5494">
              <w:t>рограмм</w:t>
            </w:r>
            <w:r w:rsidRPr="003F5494">
              <w:t>а</w:t>
            </w:r>
            <w:r w:rsidR="00B93C9F" w:rsidRPr="003F5494">
              <w:t xml:space="preserve"> развития учреждения «Техническая элита – будущее страны», </w:t>
            </w:r>
            <w:r w:rsidRPr="003F5494">
              <w:t>разработ</w:t>
            </w:r>
            <w:r w:rsidR="001260E5" w:rsidRPr="003F5494">
              <w:t>анн</w:t>
            </w:r>
            <w:r w:rsidRPr="003F5494">
              <w:t>ая</w:t>
            </w:r>
            <w:r w:rsidR="001260E5" w:rsidRPr="003F5494">
              <w:t xml:space="preserve"> для реализаци</w:t>
            </w:r>
            <w:r w:rsidRPr="003F5494">
              <w:t>и</w:t>
            </w:r>
            <w:r w:rsidR="001260E5" w:rsidRPr="003F5494">
              <w:t xml:space="preserve"> Миссии учреждения: «ЦДЮТТ </w:t>
            </w:r>
            <w:proofErr w:type="gramStart"/>
            <w:r w:rsidR="001260E5" w:rsidRPr="003F5494">
              <w:t>создан</w:t>
            </w:r>
            <w:proofErr w:type="gramEnd"/>
            <w:r w:rsidR="001260E5" w:rsidRPr="003F5494">
              <w:t xml:space="preserve"> и развивается для реализации идеи обучения и просвещения детей и подростков в области технического творчества</w:t>
            </w:r>
            <w:r w:rsidR="004F3E3E" w:rsidRPr="003F5494">
              <w:t xml:space="preserve"> </w:t>
            </w:r>
            <w:r w:rsidR="001260E5" w:rsidRPr="003F5494">
              <w:t>как будущих носителей технических знаний и технической культуры в Санкт-Петербурге».</w:t>
            </w:r>
          </w:p>
          <w:p w:rsidR="00B93C9F" w:rsidRPr="003F5494" w:rsidRDefault="001260E5" w:rsidP="001260E5">
            <w:pPr>
              <w:suppressAutoHyphens/>
              <w:ind w:firstLine="567"/>
              <w:jc w:val="both"/>
            </w:pPr>
            <w:r w:rsidRPr="003F5494">
              <w:t xml:space="preserve"> Одна из задач Программы – с</w:t>
            </w:r>
            <w:r w:rsidR="00B93C9F" w:rsidRPr="003F5494">
              <w:t>пособств</w:t>
            </w:r>
            <w:r w:rsidRPr="003F5494">
              <w:t>овать</w:t>
            </w:r>
            <w:r w:rsidR="00B93C9F" w:rsidRPr="003F5494">
              <w:t xml:space="preserve"> объединению образовательных организаций </w:t>
            </w:r>
            <w:r w:rsidR="004F3E3E" w:rsidRPr="003F5494">
              <w:t xml:space="preserve">Московского района </w:t>
            </w:r>
            <w:r w:rsidR="00B93C9F" w:rsidRPr="003F5494">
              <w:t>вокруг идеи развития инженерного и технического образования</w:t>
            </w:r>
            <w:r w:rsidR="004F3E3E" w:rsidRPr="003F5494">
              <w:t xml:space="preserve">, развития у школьников </w:t>
            </w:r>
            <w:r w:rsidR="00B93C9F" w:rsidRPr="003F5494">
              <w:t>инженерно</w:t>
            </w:r>
            <w:r w:rsidR="004F3E3E" w:rsidRPr="003F5494">
              <w:t>го</w:t>
            </w:r>
            <w:r w:rsidR="00B93C9F" w:rsidRPr="003F5494">
              <w:t xml:space="preserve"> мышлени</w:t>
            </w:r>
            <w:r w:rsidR="004F3E3E" w:rsidRPr="003F5494">
              <w:t>я, для которого</w:t>
            </w:r>
            <w:r w:rsidR="00B93C9F" w:rsidRPr="003F5494">
              <w:t xml:space="preserve"> главное - решение конкретных, выдвигаемых производством задач для достижения наиболее экономич</w:t>
            </w:r>
            <w:r w:rsidR="00C953F4" w:rsidRPr="003F5494">
              <w:t>н</w:t>
            </w:r>
            <w:r w:rsidR="00B93C9F" w:rsidRPr="003F5494">
              <w:t xml:space="preserve">ого, эффективного, качественного результата. </w:t>
            </w:r>
          </w:p>
          <w:p w:rsidR="00B93C9F" w:rsidRPr="003F5494" w:rsidRDefault="001260E5" w:rsidP="00153A32">
            <w:pPr>
              <w:suppressAutoHyphens/>
              <w:ind w:firstLine="567"/>
              <w:jc w:val="both"/>
            </w:pPr>
            <w:r w:rsidRPr="003F5494">
              <w:t xml:space="preserve">Одной из </w:t>
            </w:r>
            <w:r w:rsidR="00B93C9F" w:rsidRPr="003F5494">
              <w:t xml:space="preserve">проблем современного образования </w:t>
            </w:r>
            <w:r w:rsidRPr="003F5494">
              <w:t xml:space="preserve">является </w:t>
            </w:r>
            <w:r w:rsidR="00B93C9F" w:rsidRPr="003F5494">
              <w:t xml:space="preserve">то, что к моменту профессионального самоопределения зачастую школьник не представляет своих возможностей, и большинство выпускников не имеют представления о реальном спросе на специалистов рынка труда. Широкое и активное участие молодежи в инженерном творчестве </w:t>
            </w:r>
            <w:r w:rsidR="004F3E3E" w:rsidRPr="003F5494">
              <w:t>значительно</w:t>
            </w:r>
            <w:r w:rsidR="00B93C9F" w:rsidRPr="003F5494">
              <w:t xml:space="preserve"> увеличивает возможности </w:t>
            </w:r>
            <w:r w:rsidR="004F3E3E" w:rsidRPr="003F5494">
              <w:t xml:space="preserve">осознанного </w:t>
            </w:r>
            <w:r w:rsidR="00B93C9F" w:rsidRPr="003F5494">
              <w:t xml:space="preserve">профессионального выбора выпускников школ. </w:t>
            </w:r>
          </w:p>
          <w:p w:rsidR="00B93C9F" w:rsidRPr="003F5494" w:rsidRDefault="00241AE6" w:rsidP="00153A32">
            <w:pPr>
              <w:suppressAutoHyphens/>
              <w:ind w:firstLine="567"/>
              <w:jc w:val="both"/>
            </w:pPr>
            <w:r w:rsidRPr="003F5494">
              <w:t xml:space="preserve">Объединение усилий образовательных учреждений, организаций, предприятий и общественности Московского района для реализации приоритетного развития инженерного образования на основе прогрессивных педагогических идей, использования «высоких» образовательных технологий, </w:t>
            </w:r>
            <w:r w:rsidR="00CE7559" w:rsidRPr="003F5494">
              <w:t>формирование</w:t>
            </w:r>
            <w:r w:rsidR="00B93C9F" w:rsidRPr="003F5494">
              <w:t xml:space="preserve"> комплекс</w:t>
            </w:r>
            <w:r w:rsidR="00CE7559" w:rsidRPr="003F5494">
              <w:t>а</w:t>
            </w:r>
            <w:r w:rsidR="00B93C9F" w:rsidRPr="003F5494">
              <w:t xml:space="preserve"> </w:t>
            </w:r>
            <w:r w:rsidR="004F3E3E" w:rsidRPr="003F5494">
              <w:t xml:space="preserve">дополнительных образовательных </w:t>
            </w:r>
            <w:r w:rsidR="00B93C9F" w:rsidRPr="003F5494">
              <w:t xml:space="preserve">программ </w:t>
            </w:r>
            <w:r w:rsidR="004F3E3E" w:rsidRPr="003F5494">
              <w:t xml:space="preserve">инженерного профиля </w:t>
            </w:r>
            <w:r w:rsidRPr="003F5494">
              <w:t xml:space="preserve">в ЦДЮТТ </w:t>
            </w:r>
            <w:r w:rsidR="00B93C9F" w:rsidRPr="003F5494">
              <w:t>стало важным этапом развития</w:t>
            </w:r>
            <w:r w:rsidRPr="003F5494">
              <w:t xml:space="preserve"> учреждения.</w:t>
            </w:r>
          </w:p>
          <w:p w:rsidR="00B93C9F" w:rsidRPr="003F5494" w:rsidRDefault="00B93C9F" w:rsidP="00153A32">
            <w:pPr>
              <w:suppressAutoHyphens/>
              <w:ind w:firstLine="567"/>
              <w:jc w:val="both"/>
            </w:pPr>
            <w:r w:rsidRPr="003F5494">
              <w:t xml:space="preserve">Проблема серьезной нехватки инженерно-технических кадров на промышленных предприятиях Московского района была рассмотрена в апреле 2013 года на Общественном совете при районной администрации, где было принято решение о создании профильных классов детского технического творчества на базе Центра с привлечением Санкт-Петербургского университета авиаприборостроения, а также предприятий района. </w:t>
            </w:r>
          </w:p>
          <w:p w:rsidR="00B93C9F" w:rsidRPr="003F5494" w:rsidRDefault="00B93C9F" w:rsidP="00153A32">
            <w:pPr>
              <w:suppressAutoHyphens/>
              <w:ind w:firstLine="567"/>
              <w:jc w:val="both"/>
            </w:pPr>
            <w:r w:rsidRPr="003F5494">
              <w:t xml:space="preserve">Развитие инженерного мышления требует образовательных программ </w:t>
            </w:r>
            <w:r w:rsidRPr="003F5494">
              <w:rPr>
                <w:b/>
              </w:rPr>
              <w:t xml:space="preserve">особого качества. </w:t>
            </w:r>
            <w:r w:rsidRPr="003F5494">
              <w:t xml:space="preserve">В </w:t>
            </w:r>
            <w:r w:rsidR="001F12E8" w:rsidRPr="003F5494">
              <w:t>ЦДЮТТ</w:t>
            </w:r>
            <w:r w:rsidRPr="003F5494">
              <w:t xml:space="preserve"> апробир</w:t>
            </w:r>
            <w:r w:rsidR="00F214D1">
              <w:t>уется</w:t>
            </w:r>
            <w:r w:rsidRPr="003F5494">
              <w:t xml:space="preserve"> </w:t>
            </w:r>
            <w:r w:rsidR="00241AE6" w:rsidRPr="003F5494">
              <w:lastRenderedPageBreak/>
              <w:t xml:space="preserve">дополнительная общеобразовательная </w:t>
            </w:r>
            <w:r w:rsidRPr="003F5494">
              <w:t xml:space="preserve">программа «Основы трехмерной графики в </w:t>
            </w:r>
            <w:proofErr w:type="spellStart"/>
            <w:r w:rsidRPr="003F5494">
              <w:t>Blender</w:t>
            </w:r>
            <w:proofErr w:type="spellEnd"/>
            <w:r w:rsidRPr="003F5494">
              <w:t xml:space="preserve"> 2.63», позволяющая создавать объемные 3D-миры, и программа «Основы C</w:t>
            </w:r>
            <w:r w:rsidR="00365CD0" w:rsidRPr="003F5494">
              <w:rPr>
                <w:lang w:val="en-US"/>
              </w:rPr>
              <w:t>reo</w:t>
            </w:r>
            <w:r w:rsidRPr="003F5494">
              <w:t xml:space="preserve">-моделирования», которая дает возможность школьникам получить </w:t>
            </w:r>
            <w:r w:rsidRPr="003F5494">
              <w:rPr>
                <w:b/>
              </w:rPr>
              <w:t>навыки</w:t>
            </w:r>
            <w:r w:rsidRPr="003F5494">
              <w:t xml:space="preserve"> работы в </w:t>
            </w:r>
            <w:r w:rsidRPr="003F5494">
              <w:rPr>
                <w:b/>
              </w:rPr>
              <w:t>современных автоматизированных системах проектирования</w:t>
            </w:r>
            <w:r w:rsidRPr="003F5494">
              <w:t>, навыки черчения, необходимые при дальнейшем обучении в технических ВУЗах</w:t>
            </w:r>
            <w:r w:rsidR="00241AE6" w:rsidRPr="003F5494">
              <w:t xml:space="preserve"> и </w:t>
            </w:r>
            <w:proofErr w:type="spellStart"/>
            <w:r w:rsidR="00241AE6" w:rsidRPr="003F5494">
              <w:t>ССУЗах</w:t>
            </w:r>
            <w:proofErr w:type="spellEnd"/>
            <w:r w:rsidRPr="003F5494">
              <w:t xml:space="preserve">. </w:t>
            </w:r>
          </w:p>
          <w:p w:rsidR="00241AE6" w:rsidRPr="003F5494" w:rsidRDefault="00241AE6" w:rsidP="00153A32">
            <w:pPr>
              <w:suppressAutoHyphens/>
              <w:ind w:firstLine="567"/>
              <w:jc w:val="both"/>
            </w:pPr>
            <w:r w:rsidRPr="003F5494">
              <w:t>Для решения задач по взращиванию будущих инженеров очень</w:t>
            </w:r>
            <w:r w:rsidR="00B93C9F" w:rsidRPr="003F5494">
              <w:t xml:space="preserve"> важно обучать детей черчению с использованием компьютерной техники, но для этого нужны особые условия, специальные учебники и учебные пособия и</w:t>
            </w:r>
            <w:r w:rsidRPr="003F5494">
              <w:t>,</w:t>
            </w:r>
            <w:r w:rsidR="00B93C9F" w:rsidRPr="003F5494">
              <w:t xml:space="preserve"> самое главное, нужны </w:t>
            </w:r>
            <w:r w:rsidR="00B93C9F" w:rsidRPr="003F5494">
              <w:rPr>
                <w:b/>
              </w:rPr>
              <w:t>специалисты</w:t>
            </w:r>
            <w:r w:rsidR="00B93C9F" w:rsidRPr="003F5494">
              <w:t xml:space="preserve">, владеющие не только знаниями по черчению, но и навыками работы на компьютере в соответствующих программах. </w:t>
            </w:r>
            <w:r w:rsidR="00040206" w:rsidRPr="003F5494">
              <w:t>Д</w:t>
            </w:r>
            <w:r w:rsidR="00B93C9F" w:rsidRPr="003F5494">
              <w:t>ополнительное образование, как более гибкая система</w:t>
            </w:r>
            <w:r w:rsidR="00FD2774" w:rsidRPr="003F5494">
              <w:t xml:space="preserve"> и как часть образовательной сети</w:t>
            </w:r>
            <w:r w:rsidR="00B93C9F" w:rsidRPr="003F5494">
              <w:t xml:space="preserve">, </w:t>
            </w:r>
            <w:r w:rsidRPr="003F5494">
              <w:t>может</w:t>
            </w:r>
            <w:r w:rsidR="00B93C9F" w:rsidRPr="003F5494">
              <w:t xml:space="preserve"> сыграть здесь большую роль.</w:t>
            </w:r>
            <w:r w:rsidR="00040206" w:rsidRPr="003F5494">
              <w:t xml:space="preserve"> </w:t>
            </w:r>
            <w:r w:rsidR="00B93C9F" w:rsidRPr="003F5494">
              <w:t xml:space="preserve">Сетевое взаимодействие </w:t>
            </w:r>
            <w:r w:rsidRPr="003F5494">
              <w:t xml:space="preserve">общеобразовательных учреждений и учреждений дополнительного образования </w:t>
            </w:r>
            <w:r w:rsidR="00040206" w:rsidRPr="003F5494">
              <w:t>кроме</w:t>
            </w:r>
            <w:r w:rsidR="00B93C9F" w:rsidRPr="003F5494">
              <w:t xml:space="preserve"> </w:t>
            </w:r>
            <w:r w:rsidRPr="003F5494">
              <w:t xml:space="preserve">взаимодействия по реализации </w:t>
            </w:r>
            <w:r w:rsidR="00B93C9F" w:rsidRPr="003F5494">
              <w:t>учебных программ</w:t>
            </w:r>
            <w:r w:rsidR="00040206" w:rsidRPr="003F5494">
              <w:t xml:space="preserve"> по освоению инженерного моделирования могут взаимодействовать и при организации</w:t>
            </w:r>
            <w:r w:rsidR="00B93C9F" w:rsidRPr="003F5494">
              <w:t xml:space="preserve"> конференци</w:t>
            </w:r>
            <w:r w:rsidR="00040206" w:rsidRPr="003F5494">
              <w:t>й</w:t>
            </w:r>
            <w:r w:rsidR="00B93C9F" w:rsidRPr="003F5494">
              <w:t>, конкурс</w:t>
            </w:r>
            <w:r w:rsidR="00040206" w:rsidRPr="003F5494">
              <w:t>ов,</w:t>
            </w:r>
            <w:r w:rsidR="00B93C9F" w:rsidRPr="003F5494">
              <w:t xml:space="preserve"> совместны</w:t>
            </w:r>
            <w:r w:rsidR="00040206" w:rsidRPr="003F5494">
              <w:t>х</w:t>
            </w:r>
            <w:r w:rsidR="00B93C9F" w:rsidRPr="003F5494">
              <w:t xml:space="preserve"> проект</w:t>
            </w:r>
            <w:r w:rsidR="00040206" w:rsidRPr="003F5494">
              <w:t>ов</w:t>
            </w:r>
            <w:r w:rsidR="00B93C9F" w:rsidRPr="003F5494">
              <w:t xml:space="preserve"> в области технического творчества. </w:t>
            </w:r>
          </w:p>
          <w:p w:rsidR="00B93C9F" w:rsidRPr="003F5494" w:rsidRDefault="00280EA3" w:rsidP="00153A32">
            <w:pPr>
              <w:suppressAutoHyphens/>
              <w:ind w:firstLine="567"/>
              <w:jc w:val="both"/>
            </w:pPr>
            <w:r w:rsidRPr="003F5494">
              <w:t>С</w:t>
            </w:r>
            <w:r w:rsidR="00B93C9F" w:rsidRPr="003F5494">
              <w:t>амы</w:t>
            </w:r>
            <w:r w:rsidR="00241AE6" w:rsidRPr="003F5494">
              <w:t>м</w:t>
            </w:r>
            <w:r w:rsidR="00B93C9F" w:rsidRPr="003F5494">
              <w:t xml:space="preserve"> главны</w:t>
            </w:r>
            <w:r w:rsidR="00241AE6" w:rsidRPr="003F5494">
              <w:t>м</w:t>
            </w:r>
            <w:r w:rsidR="00B93C9F" w:rsidRPr="003F5494">
              <w:t xml:space="preserve"> результат</w:t>
            </w:r>
            <w:r w:rsidR="00241AE6" w:rsidRPr="003F5494">
              <w:t>ом</w:t>
            </w:r>
            <w:r w:rsidR="00B93C9F" w:rsidRPr="003F5494">
              <w:t xml:space="preserve"> </w:t>
            </w:r>
            <w:r w:rsidR="001F12E8" w:rsidRPr="003F5494">
              <w:t xml:space="preserve">работы по Проекту </w:t>
            </w:r>
            <w:r w:rsidR="00B93C9F" w:rsidRPr="003F5494">
              <w:t xml:space="preserve"> </w:t>
            </w:r>
            <w:r w:rsidR="00241AE6" w:rsidRPr="003F5494">
              <w:t>будет</w:t>
            </w:r>
            <w:r w:rsidR="00B93C9F" w:rsidRPr="003F5494">
              <w:t xml:space="preserve"> приобретение школьниками </w:t>
            </w:r>
            <w:r w:rsidR="00B93C9F" w:rsidRPr="003F5494">
              <w:rPr>
                <w:b/>
              </w:rPr>
              <w:t xml:space="preserve">опыта </w:t>
            </w:r>
            <w:proofErr w:type="spellStart"/>
            <w:r w:rsidR="00B93C9F" w:rsidRPr="003F5494">
              <w:rPr>
                <w:b/>
              </w:rPr>
              <w:t>предпрофессиональных</w:t>
            </w:r>
            <w:proofErr w:type="spellEnd"/>
            <w:r w:rsidR="00B93C9F" w:rsidRPr="003F5494">
              <w:rPr>
                <w:b/>
              </w:rPr>
              <w:t xml:space="preserve"> проб в технических видах деятельности</w:t>
            </w:r>
            <w:r w:rsidR="00B93C9F" w:rsidRPr="003F5494">
              <w:t>. Несомненно, эти школьник</w:t>
            </w:r>
            <w:r w:rsidR="001F12E8" w:rsidRPr="003F5494">
              <w:t>и</w:t>
            </w:r>
            <w:r w:rsidR="00B93C9F" w:rsidRPr="003F5494">
              <w:t xml:space="preserve"> подойдут к выбору профиля на старшей ступени обучения и, в дальнейшем, профессионального пути, более осознанно, и будут подготовлены к освоению технических дисциплин, с которыми они уже «познакомились» на практике.</w:t>
            </w:r>
          </w:p>
          <w:p w:rsidR="00B93C9F" w:rsidRPr="003F5494" w:rsidRDefault="00B93C9F" w:rsidP="00153A32">
            <w:pPr>
              <w:suppressAutoHyphens/>
              <w:ind w:firstLine="567"/>
              <w:jc w:val="both"/>
            </w:pPr>
            <w:r w:rsidRPr="003F5494">
              <w:t xml:space="preserve">Деятельность Центра </w:t>
            </w:r>
            <w:r w:rsidR="00040206" w:rsidRPr="003F5494">
              <w:t xml:space="preserve">детского (юношеского) технического творчества </w:t>
            </w:r>
            <w:r w:rsidRPr="003F5494">
              <w:t>в направлении развития инженерного образования относится к области общенациональных стратегических интересов России</w:t>
            </w:r>
            <w:r w:rsidR="001F12E8" w:rsidRPr="003F5494">
              <w:t>.</w:t>
            </w:r>
            <w:r w:rsidRPr="003F5494">
              <w:t xml:space="preserve"> </w:t>
            </w:r>
            <w:r w:rsidR="001F12E8" w:rsidRPr="003F5494">
              <w:t xml:space="preserve">Она </w:t>
            </w:r>
            <w:r w:rsidR="005F4F2A" w:rsidRPr="003F5494">
              <w:t>направлена на решение задачи</w:t>
            </w:r>
            <w:r w:rsidRPr="003F5494">
              <w:t xml:space="preserve"> устойчиво</w:t>
            </w:r>
            <w:r w:rsidR="005F4F2A" w:rsidRPr="003F5494">
              <w:t>го</w:t>
            </w:r>
            <w:r w:rsidRPr="003F5494">
              <w:t xml:space="preserve"> развити</w:t>
            </w:r>
            <w:r w:rsidR="005F4F2A" w:rsidRPr="003F5494">
              <w:t>я</w:t>
            </w:r>
            <w:r w:rsidRPr="003F5494">
              <w:t xml:space="preserve"> одного из стратегических направлений - становлени</w:t>
            </w:r>
            <w:r w:rsidR="005F4F2A" w:rsidRPr="003F5494">
              <w:t>е</w:t>
            </w:r>
            <w:r w:rsidRPr="003F5494">
              <w:t xml:space="preserve"> инженерного мышления </w:t>
            </w:r>
            <w:r w:rsidR="005F4F2A" w:rsidRPr="003F5494">
              <w:t xml:space="preserve">молодежи </w:t>
            </w:r>
            <w:r w:rsidR="001C16BC" w:rsidRPr="003F5494">
              <w:t xml:space="preserve">через приобретение </w:t>
            </w:r>
            <w:r w:rsidRPr="003F5494">
              <w:t xml:space="preserve">опыта профессионально-ориентированной деятельности. </w:t>
            </w:r>
          </w:p>
          <w:p w:rsidR="006373A2" w:rsidRPr="003F5494" w:rsidRDefault="006373A2" w:rsidP="00153A32">
            <w:pPr>
              <w:pStyle w:val="af1"/>
              <w:suppressAutoHyphens/>
              <w:spacing w:after="0"/>
              <w:ind w:right="141" w:firstLine="453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6373A2" w:rsidRPr="003F5494" w:rsidTr="00653AE1">
        <w:tc>
          <w:tcPr>
            <w:tcW w:w="2808" w:type="dxa"/>
            <w:gridSpan w:val="2"/>
            <w:shd w:val="clear" w:color="auto" w:fill="F2F2F2"/>
          </w:tcPr>
          <w:p w:rsidR="006373A2" w:rsidRPr="003F5494" w:rsidRDefault="006373A2" w:rsidP="00DC0891">
            <w:pPr>
              <w:tabs>
                <w:tab w:val="left" w:pos="540"/>
              </w:tabs>
              <w:spacing w:line="276" w:lineRule="auto"/>
              <w:rPr>
                <w:b/>
              </w:rPr>
            </w:pPr>
            <w:r w:rsidRPr="003F5494">
              <w:rPr>
                <w:b/>
              </w:rPr>
              <w:lastRenderedPageBreak/>
              <w:t xml:space="preserve">3. Основные целевые группы, на которые направлен проект </w:t>
            </w:r>
          </w:p>
        </w:tc>
        <w:tc>
          <w:tcPr>
            <w:tcW w:w="7223" w:type="dxa"/>
            <w:gridSpan w:val="2"/>
          </w:tcPr>
          <w:p w:rsidR="00F214D1" w:rsidRDefault="00F214D1" w:rsidP="00F214D1">
            <w:pPr>
              <w:suppressAutoHyphens/>
              <w:spacing w:line="276" w:lineRule="auto"/>
              <w:ind w:firstLine="27"/>
              <w:rPr>
                <w:rFonts w:eastAsia="Calibri"/>
                <w:lang w:eastAsia="en-US"/>
              </w:rPr>
            </w:pPr>
            <w:r w:rsidRPr="00F214D1">
              <w:rPr>
                <w:rFonts w:eastAsia="Calibri"/>
                <w:b/>
                <w:lang w:eastAsia="en-US"/>
              </w:rPr>
              <w:t>Основная группа</w:t>
            </w:r>
            <w:r>
              <w:rPr>
                <w:rFonts w:eastAsia="Calibri"/>
                <w:lang w:eastAsia="en-US"/>
              </w:rPr>
              <w:t xml:space="preserve"> - педагоги дополнительного образования детей образовательных организаций;</w:t>
            </w:r>
          </w:p>
          <w:p w:rsidR="00F214D1" w:rsidRDefault="00F214D1" w:rsidP="00F214D1">
            <w:pPr>
              <w:suppressAutoHyphens/>
              <w:spacing w:line="276" w:lineRule="auto"/>
              <w:ind w:firstLine="27"/>
              <w:rPr>
                <w:rFonts w:eastAsia="Calibri"/>
                <w:b/>
                <w:lang w:eastAsia="en-US"/>
              </w:rPr>
            </w:pPr>
          </w:p>
          <w:p w:rsidR="006373A2" w:rsidRPr="003F5494" w:rsidRDefault="00F214D1" w:rsidP="00F214D1">
            <w:pPr>
              <w:suppressAutoHyphens/>
              <w:spacing w:line="276" w:lineRule="auto"/>
              <w:ind w:firstLine="27"/>
              <w:rPr>
                <w:rFonts w:eastAsia="Calibri"/>
                <w:lang w:eastAsia="en-US"/>
              </w:rPr>
            </w:pPr>
            <w:r w:rsidRPr="00F214D1">
              <w:rPr>
                <w:rFonts w:eastAsia="Calibri"/>
                <w:b/>
                <w:lang w:eastAsia="en-US"/>
              </w:rPr>
              <w:t>Дополнительные целевые группы</w:t>
            </w:r>
            <w:r>
              <w:rPr>
                <w:rFonts w:eastAsia="Calibri"/>
                <w:lang w:eastAsia="en-US"/>
              </w:rPr>
              <w:t xml:space="preserve"> – учителя технологии, черчения и информатика, представители администрации общеобразовательных организаций, у</w:t>
            </w:r>
            <w:r w:rsidR="00082A46" w:rsidRPr="003F5494">
              <w:rPr>
                <w:rFonts w:eastAsia="Calibri"/>
                <w:lang w:eastAsia="en-US"/>
              </w:rPr>
              <w:t xml:space="preserve">чащиеся </w:t>
            </w:r>
            <w:r w:rsidR="001C16BC" w:rsidRPr="003F5494">
              <w:rPr>
                <w:rFonts w:eastAsia="Calibri"/>
                <w:lang w:eastAsia="en-US"/>
              </w:rPr>
              <w:t>общеобразовательных учреждений</w:t>
            </w:r>
            <w:r w:rsidR="00082A46" w:rsidRPr="003F5494">
              <w:rPr>
                <w:rFonts w:eastAsia="Calibri"/>
                <w:lang w:eastAsia="en-US"/>
              </w:rPr>
              <w:t xml:space="preserve"> и</w:t>
            </w:r>
            <w:r w:rsidR="00B93C9F" w:rsidRPr="003F5494">
              <w:rPr>
                <w:rFonts w:eastAsia="Calibri"/>
                <w:lang w:eastAsia="en-US"/>
              </w:rPr>
              <w:t xml:space="preserve"> </w:t>
            </w:r>
            <w:r w:rsidR="008E40A1" w:rsidRPr="003F5494">
              <w:rPr>
                <w:rFonts w:eastAsia="Calibri"/>
                <w:lang w:eastAsia="en-US"/>
              </w:rPr>
              <w:t xml:space="preserve">обучающиеся </w:t>
            </w:r>
            <w:r w:rsidR="00DF278D" w:rsidRPr="003F5494">
              <w:rPr>
                <w:rFonts w:eastAsia="Calibri"/>
                <w:lang w:eastAsia="en-US"/>
              </w:rPr>
              <w:t>ЦДЮТТ</w:t>
            </w:r>
            <w:r w:rsidR="00082A46" w:rsidRPr="003F5494">
              <w:rPr>
                <w:rFonts w:eastAsia="Calibri"/>
                <w:lang w:eastAsia="en-US"/>
              </w:rPr>
              <w:t xml:space="preserve"> в возрасте 11-1</w:t>
            </w:r>
            <w:r w:rsidR="00646544" w:rsidRPr="003F5494">
              <w:rPr>
                <w:rFonts w:eastAsia="Calibri"/>
                <w:lang w:eastAsia="en-US"/>
              </w:rPr>
              <w:t>8</w:t>
            </w:r>
            <w:r w:rsidR="00082A46" w:rsidRPr="003F5494">
              <w:rPr>
                <w:rFonts w:eastAsia="Calibri"/>
                <w:lang w:eastAsia="en-US"/>
              </w:rPr>
              <w:t xml:space="preserve"> лет</w:t>
            </w:r>
            <w:r>
              <w:rPr>
                <w:rFonts w:eastAsia="Calibri"/>
                <w:lang w:eastAsia="en-US"/>
              </w:rPr>
              <w:t xml:space="preserve">, </w:t>
            </w:r>
            <w:r w:rsidR="00280EA3" w:rsidRPr="003F5494">
              <w:rPr>
                <w:rFonts w:eastAsia="Calibri"/>
                <w:lang w:eastAsia="en-US"/>
              </w:rPr>
              <w:t xml:space="preserve">представители </w:t>
            </w:r>
            <w:r w:rsidR="001C16BC" w:rsidRPr="003F5494">
              <w:rPr>
                <w:rFonts w:eastAsia="Calibri"/>
                <w:lang w:eastAsia="en-US"/>
              </w:rPr>
              <w:t>ВУЗ</w:t>
            </w:r>
            <w:r w:rsidR="00280EA3" w:rsidRPr="003F5494">
              <w:rPr>
                <w:rFonts w:eastAsia="Calibri"/>
                <w:lang w:eastAsia="en-US"/>
              </w:rPr>
              <w:t xml:space="preserve">ов и </w:t>
            </w:r>
            <w:proofErr w:type="spellStart"/>
            <w:r w:rsidR="001C16BC" w:rsidRPr="003F5494">
              <w:rPr>
                <w:rFonts w:eastAsia="Calibri"/>
                <w:lang w:eastAsia="en-US"/>
              </w:rPr>
              <w:t>ССУЗ</w:t>
            </w:r>
            <w:r w:rsidR="00280EA3" w:rsidRPr="003F5494">
              <w:rPr>
                <w:rFonts w:eastAsia="Calibri"/>
                <w:lang w:eastAsia="en-US"/>
              </w:rPr>
              <w:t>ов</w:t>
            </w:r>
            <w:proofErr w:type="spellEnd"/>
            <w:r w:rsidR="00280EA3" w:rsidRPr="003F5494">
              <w:rPr>
                <w:rFonts w:eastAsia="Calibri"/>
                <w:lang w:eastAsia="en-US"/>
              </w:rPr>
              <w:t>, заинтересованные работодатели.</w:t>
            </w:r>
          </w:p>
        </w:tc>
      </w:tr>
      <w:tr w:rsidR="006373A2" w:rsidRPr="003F5494" w:rsidTr="00653AE1">
        <w:tc>
          <w:tcPr>
            <w:tcW w:w="2808" w:type="dxa"/>
            <w:gridSpan w:val="2"/>
            <w:shd w:val="clear" w:color="auto" w:fill="F2F2F2"/>
          </w:tcPr>
          <w:p w:rsidR="006373A2" w:rsidRPr="003F5494" w:rsidRDefault="006373A2" w:rsidP="00DC0891">
            <w:pPr>
              <w:tabs>
                <w:tab w:val="left" w:pos="540"/>
              </w:tabs>
              <w:spacing w:line="276" w:lineRule="auto"/>
              <w:rPr>
                <w:b/>
              </w:rPr>
            </w:pPr>
            <w:r w:rsidRPr="003F5494">
              <w:rPr>
                <w:b/>
              </w:rPr>
              <w:t xml:space="preserve">4. Основные цели </w:t>
            </w:r>
          </w:p>
          <w:p w:rsidR="006373A2" w:rsidRPr="003F5494" w:rsidRDefault="006373A2" w:rsidP="00DC0891">
            <w:pPr>
              <w:tabs>
                <w:tab w:val="left" w:pos="540"/>
              </w:tabs>
              <w:spacing w:line="276" w:lineRule="auto"/>
              <w:rPr>
                <w:b/>
              </w:rPr>
            </w:pPr>
            <w:r w:rsidRPr="003F5494">
              <w:rPr>
                <w:b/>
              </w:rPr>
              <w:t>и задачи проекта</w:t>
            </w:r>
          </w:p>
          <w:p w:rsidR="006373A2" w:rsidRPr="003F5494" w:rsidRDefault="006373A2" w:rsidP="00DC0891">
            <w:pPr>
              <w:spacing w:line="276" w:lineRule="auto"/>
              <w:rPr>
                <w:bCs/>
                <w:i/>
                <w:sz w:val="20"/>
                <w:szCs w:val="20"/>
              </w:rPr>
            </w:pPr>
          </w:p>
          <w:p w:rsidR="006373A2" w:rsidRPr="003F5494" w:rsidRDefault="006373A2" w:rsidP="00DC0891">
            <w:pPr>
              <w:spacing w:line="276" w:lineRule="auto"/>
              <w:rPr>
                <w:bCs/>
                <w:i/>
                <w:sz w:val="20"/>
                <w:szCs w:val="20"/>
              </w:rPr>
            </w:pPr>
          </w:p>
          <w:p w:rsidR="006373A2" w:rsidRPr="003F5494" w:rsidRDefault="006373A2" w:rsidP="00DC0891">
            <w:pPr>
              <w:spacing w:line="276" w:lineRule="auto"/>
              <w:rPr>
                <w:bCs/>
                <w:i/>
                <w:sz w:val="20"/>
                <w:szCs w:val="20"/>
              </w:rPr>
            </w:pPr>
          </w:p>
          <w:p w:rsidR="006373A2" w:rsidRPr="003F5494" w:rsidRDefault="006373A2" w:rsidP="00DC0891">
            <w:pPr>
              <w:spacing w:line="276" w:lineRule="auto"/>
              <w:rPr>
                <w:bCs/>
                <w:i/>
                <w:sz w:val="20"/>
                <w:szCs w:val="20"/>
              </w:rPr>
            </w:pPr>
          </w:p>
          <w:p w:rsidR="006373A2" w:rsidRPr="003F5494" w:rsidRDefault="006373A2" w:rsidP="00DC0891">
            <w:pPr>
              <w:spacing w:line="276" w:lineRule="auto"/>
              <w:rPr>
                <w:bCs/>
                <w:i/>
                <w:sz w:val="20"/>
                <w:szCs w:val="20"/>
              </w:rPr>
            </w:pPr>
          </w:p>
          <w:p w:rsidR="006373A2" w:rsidRPr="003F5494" w:rsidRDefault="006373A2" w:rsidP="00DC0891">
            <w:pPr>
              <w:spacing w:line="276" w:lineRule="auto"/>
              <w:rPr>
                <w:bCs/>
                <w:i/>
                <w:sz w:val="20"/>
                <w:szCs w:val="20"/>
              </w:rPr>
            </w:pPr>
          </w:p>
          <w:p w:rsidR="006373A2" w:rsidRPr="003F5494" w:rsidRDefault="006373A2" w:rsidP="00DC0891">
            <w:pPr>
              <w:spacing w:line="276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223" w:type="dxa"/>
            <w:gridSpan w:val="2"/>
          </w:tcPr>
          <w:p w:rsidR="000461D1" w:rsidRPr="003F5494" w:rsidRDefault="001F5534" w:rsidP="00153A32">
            <w:pPr>
              <w:suppressAutoHyphens/>
              <w:spacing w:line="276" w:lineRule="auto"/>
              <w:ind w:firstLine="312"/>
              <w:jc w:val="both"/>
            </w:pPr>
            <w:r w:rsidRPr="003F5494">
              <w:rPr>
                <w:b/>
              </w:rPr>
              <w:lastRenderedPageBreak/>
              <w:t xml:space="preserve">Целью проекта </w:t>
            </w:r>
            <w:r w:rsidRPr="003F5494">
              <w:t>«</w:t>
            </w:r>
            <w:r w:rsidR="00680A4D" w:rsidRPr="003F5494">
              <w:t>Инженерные 3</w:t>
            </w:r>
            <w:r w:rsidR="00680A4D" w:rsidRPr="003F5494">
              <w:rPr>
                <w:lang w:val="en-US"/>
              </w:rPr>
              <w:t>D</w:t>
            </w:r>
            <w:r w:rsidR="00680A4D" w:rsidRPr="003F5494">
              <w:t>-технологии школьникам</w:t>
            </w:r>
            <w:r w:rsidR="000451A4" w:rsidRPr="003F5494">
              <w:t xml:space="preserve">» является </w:t>
            </w:r>
            <w:r w:rsidR="000461D1" w:rsidRPr="003F5494">
              <w:t xml:space="preserve">разработка и апробация новых элементов содержания дополнительного образования детей в технической направленности, новых педагогических технологий, учебно-методических и </w:t>
            </w:r>
            <w:r w:rsidR="00F214D1">
              <w:t xml:space="preserve">учебно-лабораторных комплексов </w:t>
            </w:r>
            <w:r w:rsidR="000461D1" w:rsidRPr="003F5494">
              <w:t xml:space="preserve">с </w:t>
            </w:r>
            <w:r w:rsidR="000461D1" w:rsidRPr="003F5494">
              <w:lastRenderedPageBreak/>
              <w:t>использованием сетевой формы взаимодействия дополнительного и основного образования.</w:t>
            </w:r>
          </w:p>
          <w:p w:rsidR="000461D1" w:rsidRPr="003F5494" w:rsidRDefault="000461D1" w:rsidP="00153A32">
            <w:pPr>
              <w:suppressAutoHyphens/>
              <w:spacing w:line="276" w:lineRule="auto"/>
              <w:ind w:firstLine="312"/>
              <w:jc w:val="both"/>
            </w:pPr>
          </w:p>
          <w:p w:rsidR="006373A2" w:rsidRPr="003F5494" w:rsidRDefault="006373A2" w:rsidP="00153A32">
            <w:pPr>
              <w:suppressAutoHyphens/>
              <w:spacing w:line="276" w:lineRule="auto"/>
              <w:ind w:firstLine="311"/>
              <w:jc w:val="both"/>
            </w:pPr>
            <w:r w:rsidRPr="003F5494">
              <w:rPr>
                <w:b/>
              </w:rPr>
              <w:t>Задачи:</w:t>
            </w:r>
          </w:p>
          <w:p w:rsidR="00C372AC" w:rsidRPr="003F5494" w:rsidRDefault="005A6CE8" w:rsidP="00680A4D">
            <w:pPr>
              <w:pStyle w:val="af0"/>
              <w:numPr>
                <w:ilvl w:val="0"/>
                <w:numId w:val="6"/>
              </w:numPr>
              <w:suppressAutoHyphens/>
              <w:spacing w:after="0"/>
              <w:ind w:left="16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педагогическому сообществу р</w:t>
            </w:r>
            <w:r w:rsidR="000461D1" w:rsidRPr="003F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</w:t>
            </w:r>
            <w:r w:rsidRPr="003F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анных</w:t>
            </w:r>
            <w:r w:rsidR="000461D1" w:rsidRPr="003F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дополнительных общеобразовательных программ </w:t>
            </w:r>
            <w:r w:rsidR="00C372AC" w:rsidRPr="003F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</w:t>
            </w:r>
            <w:r w:rsidR="00C372AC" w:rsidRPr="003F54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C372AC" w:rsidRPr="003F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-технологиям для </w:t>
            </w:r>
            <w:proofErr w:type="spellStart"/>
            <w:r w:rsidR="00C372AC" w:rsidRPr="003F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="00C372AC" w:rsidRPr="003F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 школьников в инженерных видах деятельности.</w:t>
            </w:r>
          </w:p>
          <w:p w:rsidR="000461D1" w:rsidRPr="003F5494" w:rsidRDefault="00C372AC" w:rsidP="00680A4D">
            <w:pPr>
              <w:pStyle w:val="af0"/>
              <w:numPr>
                <w:ilvl w:val="0"/>
                <w:numId w:val="6"/>
              </w:numPr>
              <w:suppressAutoHyphens/>
              <w:spacing w:after="0"/>
              <w:ind w:left="16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="000461D1" w:rsidRPr="003F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</w:t>
            </w:r>
            <w:r w:rsidRPr="003F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0461D1" w:rsidRPr="003F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  <w:r w:rsidRPr="003F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0461D1" w:rsidRPr="003F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новым дополнительным общеобразовательным программам</w:t>
            </w:r>
            <w:r w:rsidR="000461D1" w:rsidRPr="003F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61D1" w:rsidRPr="003F5494" w:rsidRDefault="000461D1" w:rsidP="000461D1">
            <w:pPr>
              <w:pStyle w:val="af0"/>
              <w:numPr>
                <w:ilvl w:val="0"/>
                <w:numId w:val="6"/>
              </w:numPr>
              <w:suppressAutoHyphens/>
              <w:spacing w:after="0"/>
              <w:ind w:left="16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дополнительных общеобразовательных программ для</w:t>
            </w:r>
            <w:r w:rsidR="00651C91" w:rsidRPr="003F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школьников</w:t>
            </w:r>
            <w:r w:rsidR="00F0133E" w:rsidRPr="003F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F0133E" w:rsidRPr="003F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новым направлениям инженерного моделирования и программирования </w:t>
            </w:r>
            <w:r w:rsidR="00680A4D" w:rsidRPr="003F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организацию </w:t>
            </w:r>
            <w:proofErr w:type="spellStart"/>
            <w:r w:rsidR="00680A4D" w:rsidRPr="003F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="00680A4D" w:rsidRPr="003F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80A4D" w:rsidRPr="003F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="00680A4D" w:rsidRPr="003F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подходов в соответствии с новым ФГО</w:t>
            </w:r>
            <w:r w:rsidRPr="003F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</w:p>
          <w:p w:rsidR="00C372AC" w:rsidRPr="003F5494" w:rsidRDefault="00C372AC" w:rsidP="00C372AC">
            <w:pPr>
              <w:pStyle w:val="af0"/>
              <w:numPr>
                <w:ilvl w:val="0"/>
                <w:numId w:val="6"/>
              </w:numPr>
              <w:suppressAutoHyphens/>
              <w:spacing w:after="0"/>
              <w:ind w:left="16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моделей взаимодействия основного и дополнительного образования по новым дополнительным общеобразовательным программам с организацией проектной деятельности школьников.</w:t>
            </w:r>
          </w:p>
          <w:p w:rsidR="00C372AC" w:rsidRPr="003F5494" w:rsidRDefault="00C14B7E" w:rsidP="00C372AC">
            <w:pPr>
              <w:pStyle w:val="af0"/>
              <w:numPr>
                <w:ilvl w:val="0"/>
                <w:numId w:val="6"/>
              </w:numPr>
              <w:suppressAutoHyphens/>
              <w:spacing w:after="0"/>
              <w:ind w:left="16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деятельности 3D-лаборатории в учреждении дополнительного образования детей как мотивирующего образовательного пространства и ресурсного центра для системы образования района (региона)</w:t>
            </w:r>
            <w:r w:rsidR="00C372AC" w:rsidRPr="003F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72AC" w:rsidRDefault="00C372AC" w:rsidP="00153A32">
            <w:pPr>
              <w:pStyle w:val="af0"/>
              <w:numPr>
                <w:ilvl w:val="0"/>
                <w:numId w:val="6"/>
              </w:numPr>
              <w:suppressAutoHyphens/>
              <w:spacing w:after="0"/>
              <w:ind w:left="16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F2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участия в </w:t>
            </w:r>
            <w:r w:rsidRPr="003F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массовых и конкурсных мероприяти</w:t>
            </w:r>
            <w:r w:rsidR="00F2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 </w:t>
            </w:r>
            <w:r w:rsidRPr="003F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научно-технической направленности на уровне </w:t>
            </w:r>
            <w:r w:rsidR="00F2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района, </w:t>
            </w:r>
            <w:r w:rsidRPr="003F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города, региона и т.д. для выявления и поддержки талантливой молодежи в области инженерного моделирования и проектирования.</w:t>
            </w:r>
          </w:p>
          <w:p w:rsidR="00DE597A" w:rsidRPr="003F5494" w:rsidRDefault="00DE597A" w:rsidP="00DE597A">
            <w:pPr>
              <w:pStyle w:val="af0"/>
              <w:suppressAutoHyphens/>
              <w:spacing w:after="0"/>
              <w:ind w:left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78D" w:rsidRPr="003F5494" w:rsidRDefault="00DF278D" w:rsidP="00C372AC">
            <w:pPr>
              <w:pStyle w:val="af0"/>
              <w:suppressAutoHyphens/>
              <w:spacing w:after="0"/>
              <w:ind w:left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3A2" w:rsidRPr="003F5494" w:rsidTr="00653AE1">
        <w:tc>
          <w:tcPr>
            <w:tcW w:w="10031" w:type="dxa"/>
            <w:gridSpan w:val="4"/>
            <w:shd w:val="clear" w:color="auto" w:fill="F2F2F2"/>
          </w:tcPr>
          <w:p w:rsidR="006373A2" w:rsidRDefault="006373A2" w:rsidP="000E50D5">
            <w:pPr>
              <w:tabs>
                <w:tab w:val="left" w:pos="540"/>
              </w:tabs>
              <w:spacing w:line="276" w:lineRule="auto"/>
              <w:jc w:val="both"/>
              <w:rPr>
                <w:b/>
              </w:rPr>
            </w:pPr>
            <w:r w:rsidRPr="003F5494">
              <w:rPr>
                <w:b/>
              </w:rPr>
              <w:lastRenderedPageBreak/>
              <w:t xml:space="preserve">5. </w:t>
            </w:r>
            <w:r w:rsidR="000E50D5" w:rsidRPr="003F5494">
              <w:rPr>
                <w:b/>
              </w:rPr>
              <w:t>Формы и механизмы реализации проекта</w:t>
            </w:r>
            <w:r w:rsidR="008E40A1" w:rsidRPr="003F5494">
              <w:rPr>
                <w:b/>
              </w:rPr>
              <w:t>:</w:t>
            </w:r>
          </w:p>
          <w:p w:rsidR="00DE597A" w:rsidRPr="003F5494" w:rsidRDefault="00DE597A" w:rsidP="000E50D5">
            <w:pPr>
              <w:tabs>
                <w:tab w:val="left" w:pos="540"/>
              </w:tabs>
              <w:spacing w:line="276" w:lineRule="auto"/>
              <w:jc w:val="both"/>
              <w:rPr>
                <w:b/>
              </w:rPr>
            </w:pPr>
          </w:p>
        </w:tc>
      </w:tr>
      <w:tr w:rsidR="006373A2" w:rsidRPr="003F5494" w:rsidTr="00953C5C">
        <w:tc>
          <w:tcPr>
            <w:tcW w:w="10031" w:type="dxa"/>
            <w:gridSpan w:val="4"/>
          </w:tcPr>
          <w:p w:rsidR="00A21489" w:rsidRDefault="00A21489" w:rsidP="00153A32">
            <w:pPr>
              <w:pStyle w:val="af0"/>
              <w:numPr>
                <w:ilvl w:val="0"/>
                <w:numId w:val="17"/>
              </w:numPr>
              <w:tabs>
                <w:tab w:val="clear" w:pos="1789"/>
                <w:tab w:val="num" w:pos="284"/>
              </w:tabs>
              <w:suppressAutoHyphens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2148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дополнительных общеобразовательных программ по 3D-технологиям для </w:t>
            </w:r>
            <w:proofErr w:type="spellStart"/>
            <w:r w:rsidRPr="00A21489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A21489">
              <w:rPr>
                <w:rFonts w:ascii="Times New Roman" w:hAnsi="Times New Roman" w:cs="Times New Roman"/>
                <w:sz w:val="24"/>
                <w:szCs w:val="24"/>
              </w:rPr>
              <w:t xml:space="preserve"> проб школьников в инженерных видах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методических рекомендаций к ним;</w:t>
            </w:r>
          </w:p>
          <w:p w:rsidR="00A21489" w:rsidRDefault="00A21489" w:rsidP="00153A32">
            <w:pPr>
              <w:pStyle w:val="af0"/>
              <w:numPr>
                <w:ilvl w:val="0"/>
                <w:numId w:val="17"/>
              </w:numPr>
              <w:tabs>
                <w:tab w:val="clear" w:pos="1789"/>
                <w:tab w:val="num" w:pos="284"/>
              </w:tabs>
              <w:suppressAutoHyphens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549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учебной деятельности с использованием различных моделей: группы свободного набора, группы </w:t>
            </w:r>
            <w:proofErr w:type="spellStart"/>
            <w:r w:rsidRPr="003F5494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3F549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подготовки, сетевое взаимодействие в рамках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проектная деятельность</w:t>
            </w:r>
          </w:p>
          <w:p w:rsidR="00A21489" w:rsidRDefault="00A21489" w:rsidP="00153A32">
            <w:pPr>
              <w:pStyle w:val="af0"/>
              <w:numPr>
                <w:ilvl w:val="0"/>
                <w:numId w:val="17"/>
              </w:numPr>
              <w:tabs>
                <w:tab w:val="clear" w:pos="1789"/>
                <w:tab w:val="num" w:pos="284"/>
              </w:tabs>
              <w:suppressAutoHyphens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и</w:t>
            </w:r>
            <w:r w:rsidRPr="00A21489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</w:t>
            </w:r>
            <w:proofErr w:type="spellStart"/>
            <w:r w:rsidRPr="00A21489">
              <w:rPr>
                <w:rFonts w:ascii="Times New Roman" w:hAnsi="Times New Roman" w:cs="Times New Roman"/>
                <w:sz w:val="24"/>
                <w:szCs w:val="24"/>
              </w:rPr>
              <w:t>интернет-ресурса</w:t>
            </w:r>
            <w:proofErr w:type="spellEnd"/>
            <w:r w:rsidRPr="00A21489">
              <w:rPr>
                <w:rFonts w:ascii="Times New Roman" w:hAnsi="Times New Roman" w:cs="Times New Roman"/>
                <w:sz w:val="24"/>
                <w:szCs w:val="24"/>
              </w:rPr>
              <w:t xml:space="preserve"> для распространения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</w:t>
            </w:r>
            <w:r w:rsidRPr="00A2148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общеобразовательных программ по 3D-технологиям для </w:t>
            </w:r>
            <w:proofErr w:type="spellStart"/>
            <w:r w:rsidRPr="00A21489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A21489">
              <w:rPr>
                <w:rFonts w:ascii="Times New Roman" w:hAnsi="Times New Roman" w:cs="Times New Roman"/>
                <w:sz w:val="24"/>
                <w:szCs w:val="24"/>
              </w:rPr>
              <w:t xml:space="preserve"> проб школьников в инженерных видах деятельности</w:t>
            </w:r>
          </w:p>
          <w:p w:rsidR="00A21489" w:rsidRDefault="00A21489" w:rsidP="00A21489">
            <w:pPr>
              <w:pStyle w:val="af0"/>
              <w:numPr>
                <w:ilvl w:val="0"/>
                <w:numId w:val="17"/>
              </w:numPr>
              <w:tabs>
                <w:tab w:val="clear" w:pos="1789"/>
                <w:tab w:val="num" w:pos="284"/>
              </w:tabs>
              <w:suppressAutoHyphens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5494">
              <w:rPr>
                <w:rFonts w:ascii="Times New Roman" w:hAnsi="Times New Roman" w:cs="Times New Roman"/>
                <w:sz w:val="24"/>
                <w:szCs w:val="24"/>
              </w:rPr>
              <w:t>Привлечение социальных партнеров для с</w:t>
            </w:r>
            <w:r w:rsidRPr="003F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оздания материальной базы и необходимой инфраструктуры для реализации новых дополнительных общеобразовательных программ в области </w:t>
            </w:r>
            <w:r w:rsidRPr="003F54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  <w:r w:rsidRPr="003F5494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3F54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-моделирования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  <w:r w:rsidRPr="003F5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3A2" w:rsidRDefault="00A21489" w:rsidP="00A21489">
            <w:pPr>
              <w:pStyle w:val="af0"/>
              <w:numPr>
                <w:ilvl w:val="0"/>
                <w:numId w:val="17"/>
              </w:numPr>
              <w:tabs>
                <w:tab w:val="clear" w:pos="1789"/>
                <w:tab w:val="num" w:pos="284"/>
              </w:tabs>
              <w:suppressAutoHyphens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549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научно-технической направленности: конференций, встреч, мастер-классов, конкурсов и др., а также участие в соответствующих мероприятиях различного уровня</w:t>
            </w:r>
          </w:p>
          <w:p w:rsidR="00DE597A" w:rsidRPr="00A21489" w:rsidRDefault="00DE597A" w:rsidP="00A21489">
            <w:pPr>
              <w:pStyle w:val="af0"/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A2" w:rsidRPr="003F5494" w:rsidTr="00653AE1">
        <w:tc>
          <w:tcPr>
            <w:tcW w:w="10031" w:type="dxa"/>
            <w:gridSpan w:val="4"/>
            <w:shd w:val="clear" w:color="auto" w:fill="F2F2F2"/>
          </w:tcPr>
          <w:p w:rsidR="00F05BA7" w:rsidRPr="003F5494" w:rsidRDefault="006373A2" w:rsidP="00DC0891">
            <w:pPr>
              <w:tabs>
                <w:tab w:val="left" w:pos="540"/>
              </w:tabs>
              <w:spacing w:line="276" w:lineRule="auto"/>
              <w:jc w:val="both"/>
              <w:rPr>
                <w:b/>
              </w:rPr>
            </w:pPr>
            <w:r w:rsidRPr="003F5494">
              <w:rPr>
                <w:b/>
              </w:rPr>
              <w:lastRenderedPageBreak/>
              <w:t xml:space="preserve">6. Этапы реализации проекта </w:t>
            </w:r>
          </w:p>
        </w:tc>
      </w:tr>
      <w:tr w:rsidR="006373A2" w:rsidRPr="003F5494" w:rsidTr="00653AE1">
        <w:tblPrEx>
          <w:tblLook w:val="0000"/>
        </w:tblPrEx>
        <w:trPr>
          <w:cantSplit/>
          <w:tblHeader/>
        </w:trPr>
        <w:tc>
          <w:tcPr>
            <w:tcW w:w="458" w:type="dxa"/>
            <w:shd w:val="clear" w:color="auto" w:fill="F2F2F2"/>
            <w:vAlign w:val="center"/>
          </w:tcPr>
          <w:p w:rsidR="006373A2" w:rsidRPr="003F5494" w:rsidRDefault="006373A2" w:rsidP="00DC0891">
            <w:pPr>
              <w:spacing w:line="276" w:lineRule="auto"/>
              <w:rPr>
                <w:rFonts w:eastAsia="Arial Unicode MS"/>
                <w:b/>
              </w:rPr>
            </w:pPr>
            <w:r w:rsidRPr="003F5494">
              <w:rPr>
                <w:rFonts w:eastAsia="Arial Unicode MS"/>
                <w:b/>
              </w:rPr>
              <w:t>№</w:t>
            </w:r>
          </w:p>
        </w:tc>
        <w:tc>
          <w:tcPr>
            <w:tcW w:w="6454" w:type="dxa"/>
            <w:gridSpan w:val="2"/>
            <w:shd w:val="clear" w:color="auto" w:fill="F2F2F2"/>
            <w:vAlign w:val="center"/>
          </w:tcPr>
          <w:p w:rsidR="006373A2" w:rsidRPr="003F5494" w:rsidRDefault="006373A2" w:rsidP="00DC089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3F5494">
              <w:rPr>
                <w:rFonts w:eastAsia="Arial Unicode MS"/>
                <w:b/>
              </w:rPr>
              <w:t>Этап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6373A2" w:rsidRPr="003F5494" w:rsidRDefault="006373A2" w:rsidP="00AB22DD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3F5494">
              <w:rPr>
                <w:rFonts w:eastAsia="Arial Unicode MS"/>
                <w:b/>
              </w:rPr>
              <w:t xml:space="preserve">Сроки </w:t>
            </w:r>
          </w:p>
        </w:tc>
      </w:tr>
      <w:tr w:rsidR="006373A2" w:rsidRPr="003F5494" w:rsidTr="00953C5C">
        <w:tblPrEx>
          <w:tblLook w:val="0000"/>
        </w:tblPrEx>
        <w:trPr>
          <w:cantSplit/>
        </w:trPr>
        <w:tc>
          <w:tcPr>
            <w:tcW w:w="458" w:type="dxa"/>
            <w:vAlign w:val="center"/>
          </w:tcPr>
          <w:p w:rsidR="006373A2" w:rsidRPr="003F5494" w:rsidRDefault="006373A2" w:rsidP="00C50563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6454" w:type="dxa"/>
            <w:gridSpan w:val="2"/>
            <w:vAlign w:val="center"/>
          </w:tcPr>
          <w:p w:rsidR="006373A2" w:rsidRPr="003F5494" w:rsidRDefault="006373A2" w:rsidP="00C50563">
            <w:pPr>
              <w:pStyle w:val="af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Подготовительный этап: </w:t>
            </w:r>
          </w:p>
        </w:tc>
        <w:tc>
          <w:tcPr>
            <w:tcW w:w="3119" w:type="dxa"/>
            <w:vAlign w:val="center"/>
          </w:tcPr>
          <w:p w:rsidR="006373A2" w:rsidRPr="003F5494" w:rsidRDefault="006373A2" w:rsidP="00DC0891">
            <w:pPr>
              <w:spacing w:line="276" w:lineRule="auto"/>
              <w:rPr>
                <w:rFonts w:eastAsia="Arial Unicode MS"/>
              </w:rPr>
            </w:pPr>
          </w:p>
        </w:tc>
      </w:tr>
      <w:tr w:rsidR="006373A2" w:rsidRPr="003F5494" w:rsidTr="00953C5C">
        <w:tblPrEx>
          <w:tblLook w:val="0000"/>
        </w:tblPrEx>
        <w:trPr>
          <w:cantSplit/>
        </w:trPr>
        <w:tc>
          <w:tcPr>
            <w:tcW w:w="458" w:type="dxa"/>
            <w:vAlign w:val="center"/>
          </w:tcPr>
          <w:p w:rsidR="006373A2" w:rsidRPr="003F5494" w:rsidRDefault="006373A2" w:rsidP="00C50563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6454" w:type="dxa"/>
            <w:gridSpan w:val="2"/>
            <w:vAlign w:val="center"/>
          </w:tcPr>
          <w:p w:rsidR="006373A2" w:rsidRPr="003F5494" w:rsidRDefault="00DE597A" w:rsidP="00153A32">
            <w:pPr>
              <w:pStyle w:val="af0"/>
              <w:suppressAutoHyphens/>
              <w:spacing w:after="0"/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Анализ нормативных документов, сбор материалов, анализ опыта работы, подготовка компьютерного программного обеспечения </w:t>
            </w:r>
          </w:p>
        </w:tc>
        <w:tc>
          <w:tcPr>
            <w:tcW w:w="3119" w:type="dxa"/>
            <w:vAlign w:val="center"/>
          </w:tcPr>
          <w:p w:rsidR="006373A2" w:rsidRPr="003F5494" w:rsidRDefault="00DE597A" w:rsidP="00DE597A">
            <w:pPr>
              <w:spacing w:line="276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ноябрь - декабрь </w:t>
            </w:r>
            <w:r w:rsidR="006373A2" w:rsidRPr="003F5494">
              <w:rPr>
                <w:rFonts w:eastAsia="Arial Unicode MS"/>
              </w:rPr>
              <w:t>20</w:t>
            </w:r>
            <w:r w:rsidR="00BC038C" w:rsidRPr="003F5494">
              <w:rPr>
                <w:rFonts w:eastAsia="Arial Unicode MS"/>
              </w:rPr>
              <w:t>1</w:t>
            </w:r>
            <w:r>
              <w:rPr>
                <w:rFonts w:eastAsia="Arial Unicode MS"/>
              </w:rPr>
              <w:t>5</w:t>
            </w:r>
            <w:r w:rsidR="006373A2" w:rsidRPr="003F5494">
              <w:rPr>
                <w:rFonts w:eastAsia="Arial Unicode MS"/>
              </w:rPr>
              <w:t xml:space="preserve"> г.</w:t>
            </w:r>
          </w:p>
        </w:tc>
      </w:tr>
      <w:tr w:rsidR="00AB22DD" w:rsidRPr="003F5494" w:rsidTr="00953C5C">
        <w:tblPrEx>
          <w:tblLook w:val="0000"/>
        </w:tblPrEx>
        <w:trPr>
          <w:cantSplit/>
        </w:trPr>
        <w:tc>
          <w:tcPr>
            <w:tcW w:w="458" w:type="dxa"/>
            <w:vAlign w:val="center"/>
          </w:tcPr>
          <w:p w:rsidR="00AB22DD" w:rsidRPr="003F5494" w:rsidRDefault="00AB22DD" w:rsidP="00C50563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6454" w:type="dxa"/>
            <w:gridSpan w:val="2"/>
            <w:vAlign w:val="center"/>
          </w:tcPr>
          <w:p w:rsidR="00AB22DD" w:rsidRPr="003F5494" w:rsidRDefault="00AB22DD" w:rsidP="00DE597A">
            <w:pPr>
              <w:pStyle w:val="af0"/>
              <w:suppressAutoHyphens/>
              <w:spacing w:after="0"/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4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Информирование педагогов и </w:t>
            </w:r>
            <w:r w:rsidR="00DE597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обучающихся образовательных учреждений района о старте проекта </w:t>
            </w:r>
            <w:r w:rsidRPr="003F54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387B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Инженерные</w:t>
            </w:r>
            <w:proofErr w:type="gramEnd"/>
            <w:r w:rsidR="00387B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3D-технологии школьникам</w:t>
            </w:r>
            <w:r w:rsidRPr="003F54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vAlign w:val="center"/>
          </w:tcPr>
          <w:p w:rsidR="00AB22DD" w:rsidRPr="003F5494" w:rsidRDefault="00DE597A" w:rsidP="00DE597A">
            <w:pPr>
              <w:spacing w:line="276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май - август </w:t>
            </w:r>
            <w:r w:rsidR="00AB22DD" w:rsidRPr="003F5494">
              <w:rPr>
                <w:rFonts w:eastAsia="Arial Unicode MS"/>
              </w:rPr>
              <w:t xml:space="preserve"> 201</w:t>
            </w:r>
            <w:r>
              <w:rPr>
                <w:rFonts w:eastAsia="Arial Unicode MS"/>
              </w:rPr>
              <w:t>6</w:t>
            </w:r>
            <w:r w:rsidR="00AB22DD" w:rsidRPr="003F5494">
              <w:rPr>
                <w:rFonts w:eastAsia="Arial Unicode MS"/>
              </w:rPr>
              <w:t xml:space="preserve"> г.</w:t>
            </w:r>
          </w:p>
        </w:tc>
      </w:tr>
      <w:tr w:rsidR="006373A2" w:rsidRPr="003F5494" w:rsidTr="00953C5C">
        <w:tblPrEx>
          <w:tblLook w:val="0000"/>
        </w:tblPrEx>
        <w:trPr>
          <w:cantSplit/>
        </w:trPr>
        <w:tc>
          <w:tcPr>
            <w:tcW w:w="458" w:type="dxa"/>
            <w:vAlign w:val="center"/>
          </w:tcPr>
          <w:p w:rsidR="006373A2" w:rsidRPr="003F5494" w:rsidRDefault="006373A2" w:rsidP="00C50563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6454" w:type="dxa"/>
            <w:gridSpan w:val="2"/>
            <w:vAlign w:val="center"/>
          </w:tcPr>
          <w:p w:rsidR="006373A2" w:rsidRPr="003F5494" w:rsidRDefault="006373A2" w:rsidP="00153A32">
            <w:pPr>
              <w:pStyle w:val="af0"/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49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  <w:r w:rsidR="00DE5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  <w:r w:rsidRPr="003F5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119" w:type="dxa"/>
            <w:vAlign w:val="center"/>
          </w:tcPr>
          <w:p w:rsidR="006373A2" w:rsidRPr="003F5494" w:rsidRDefault="006373A2" w:rsidP="00DC0891">
            <w:pPr>
              <w:spacing w:line="276" w:lineRule="auto"/>
              <w:rPr>
                <w:rFonts w:eastAsia="Arial Unicode MS"/>
              </w:rPr>
            </w:pPr>
          </w:p>
        </w:tc>
      </w:tr>
      <w:tr w:rsidR="00790AFE" w:rsidRPr="003F5494" w:rsidTr="00953C5C">
        <w:tblPrEx>
          <w:tblLook w:val="0000"/>
        </w:tblPrEx>
        <w:trPr>
          <w:cantSplit/>
        </w:trPr>
        <w:tc>
          <w:tcPr>
            <w:tcW w:w="458" w:type="dxa"/>
            <w:vAlign w:val="center"/>
          </w:tcPr>
          <w:p w:rsidR="00790AFE" w:rsidRPr="003F5494" w:rsidRDefault="00790AFE" w:rsidP="00790AFE">
            <w:pPr>
              <w:numPr>
                <w:ilvl w:val="0"/>
                <w:numId w:val="21"/>
              </w:numPr>
              <w:spacing w:line="276" w:lineRule="auto"/>
              <w:ind w:left="0" w:firstLine="0"/>
              <w:jc w:val="both"/>
              <w:rPr>
                <w:rFonts w:eastAsia="Arial Unicode MS"/>
              </w:rPr>
            </w:pPr>
            <w:r w:rsidRPr="003F5494">
              <w:rPr>
                <w:rFonts w:eastAsia="Arial Unicode MS"/>
              </w:rPr>
              <w:t>1</w:t>
            </w:r>
          </w:p>
        </w:tc>
        <w:tc>
          <w:tcPr>
            <w:tcW w:w="6454" w:type="dxa"/>
            <w:gridSpan w:val="2"/>
            <w:vAlign w:val="center"/>
          </w:tcPr>
          <w:p w:rsidR="00790AFE" w:rsidRPr="003F5494" w:rsidRDefault="00790AFE" w:rsidP="00EE4EC1">
            <w:pPr>
              <w:pStyle w:val="af0"/>
              <w:suppressAutoHyphens/>
              <w:spacing w:after="0"/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4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Заключение договор</w:t>
            </w:r>
            <w:r w:rsidR="00EE4EC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ов</w:t>
            </w:r>
            <w:r w:rsidRPr="003F54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EE4EC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образовательными учреждениями </w:t>
            </w:r>
            <w:r w:rsidRPr="003F54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Московского района </w:t>
            </w:r>
            <w:r w:rsidR="00EE4EC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Санкт-Петербурга </w:t>
            </w:r>
            <w:r w:rsidR="00FD2774" w:rsidRPr="003F54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на обучение школьников основного общего образования по </w:t>
            </w:r>
            <w:r w:rsidR="00EE4EC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дополнительным общеобразовательным </w:t>
            </w:r>
            <w:r w:rsidR="00FD2774" w:rsidRPr="003F54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программам </w:t>
            </w:r>
            <w:r w:rsidR="00EE4EC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="00EE4EC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инженерному</w:t>
            </w:r>
            <w:proofErr w:type="gramEnd"/>
            <w:r w:rsidR="00EE4EC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2774" w:rsidRPr="003F54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  <w:r w:rsidR="00FD2774" w:rsidRPr="003F5494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FD2774" w:rsidRPr="003F54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-моделировани</w:t>
            </w:r>
            <w:r w:rsidR="00EE4EC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3119" w:type="dxa"/>
            <w:vAlign w:val="center"/>
          </w:tcPr>
          <w:p w:rsidR="00790AFE" w:rsidRPr="003F5494" w:rsidRDefault="00790AFE" w:rsidP="00EE4EC1">
            <w:pPr>
              <w:spacing w:line="276" w:lineRule="auto"/>
              <w:rPr>
                <w:rFonts w:eastAsia="Arial Unicode MS"/>
              </w:rPr>
            </w:pPr>
            <w:r w:rsidRPr="003F5494">
              <w:rPr>
                <w:rFonts w:eastAsia="Arial Unicode MS"/>
              </w:rPr>
              <w:t>сентябрь 201</w:t>
            </w:r>
            <w:r w:rsidR="00EE4EC1">
              <w:rPr>
                <w:rFonts w:eastAsia="Arial Unicode MS"/>
              </w:rPr>
              <w:t>6</w:t>
            </w:r>
            <w:r w:rsidRPr="003F5494">
              <w:rPr>
                <w:rFonts w:eastAsia="Arial Unicode MS"/>
              </w:rPr>
              <w:t>г.</w:t>
            </w:r>
          </w:p>
        </w:tc>
      </w:tr>
      <w:tr w:rsidR="00EE4EC1" w:rsidRPr="003F5494" w:rsidTr="00953C5C">
        <w:tblPrEx>
          <w:tblLook w:val="0000"/>
        </w:tblPrEx>
        <w:trPr>
          <w:cantSplit/>
        </w:trPr>
        <w:tc>
          <w:tcPr>
            <w:tcW w:w="458" w:type="dxa"/>
            <w:vAlign w:val="center"/>
          </w:tcPr>
          <w:p w:rsidR="00EE4EC1" w:rsidRPr="003F5494" w:rsidRDefault="00EE4EC1" w:rsidP="00790AFE">
            <w:pPr>
              <w:numPr>
                <w:ilvl w:val="0"/>
                <w:numId w:val="21"/>
              </w:numPr>
              <w:spacing w:line="276" w:lineRule="auto"/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6454" w:type="dxa"/>
            <w:gridSpan w:val="2"/>
            <w:vAlign w:val="center"/>
          </w:tcPr>
          <w:p w:rsidR="00EE4EC1" w:rsidRPr="00B95637" w:rsidRDefault="00EE4EC1" w:rsidP="00B95637">
            <w:pPr>
              <w:pStyle w:val="af0"/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</w:t>
            </w:r>
            <w:r w:rsidRPr="003F54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работка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 апробация дополнительных общеобразовательных программ</w:t>
            </w:r>
            <w:r w:rsidRPr="003F54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«3</w:t>
            </w:r>
            <w:r w:rsidRPr="003F5494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3F54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-моделирование» и «Основы трехмерной графики»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, «Основы </w:t>
            </w: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Cre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о-моделирования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» с учетом использования </w:t>
            </w:r>
            <w:r w:rsidR="00B956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возможностей созданного в ЦДЮТТ мотивирующего образовательного пространства «3</w:t>
            </w:r>
            <w:r w:rsidR="00B95637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B956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-лаборатория»</w:t>
            </w:r>
          </w:p>
        </w:tc>
        <w:tc>
          <w:tcPr>
            <w:tcW w:w="3119" w:type="dxa"/>
            <w:vAlign w:val="center"/>
          </w:tcPr>
          <w:p w:rsidR="00EE4EC1" w:rsidRPr="003F5494" w:rsidRDefault="00B95637" w:rsidP="00B95637">
            <w:pPr>
              <w:spacing w:line="276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с</w:t>
            </w:r>
            <w:r w:rsidR="00EE4EC1">
              <w:rPr>
                <w:rFonts w:eastAsia="Arial Unicode MS"/>
              </w:rPr>
              <w:t>ентябрь</w:t>
            </w:r>
            <w:r>
              <w:rPr>
                <w:rFonts w:eastAsia="Arial Unicode MS"/>
              </w:rPr>
              <w:t xml:space="preserve"> 2016</w:t>
            </w:r>
            <w:r w:rsidR="00EE4EC1">
              <w:rPr>
                <w:rFonts w:eastAsia="Arial Unicode MS"/>
              </w:rPr>
              <w:t xml:space="preserve"> – май  201</w:t>
            </w:r>
            <w:r>
              <w:rPr>
                <w:rFonts w:eastAsia="Arial Unicode MS"/>
              </w:rPr>
              <w:t>7</w:t>
            </w:r>
          </w:p>
        </w:tc>
      </w:tr>
      <w:tr w:rsidR="00EE4EC1" w:rsidRPr="003F5494" w:rsidTr="00953C5C">
        <w:tblPrEx>
          <w:tblLook w:val="0000"/>
        </w:tblPrEx>
        <w:trPr>
          <w:cantSplit/>
        </w:trPr>
        <w:tc>
          <w:tcPr>
            <w:tcW w:w="458" w:type="dxa"/>
            <w:vAlign w:val="center"/>
          </w:tcPr>
          <w:p w:rsidR="00EE4EC1" w:rsidRPr="003F5494" w:rsidRDefault="00EE4EC1" w:rsidP="00790AFE">
            <w:pPr>
              <w:numPr>
                <w:ilvl w:val="0"/>
                <w:numId w:val="21"/>
              </w:numPr>
              <w:spacing w:line="276" w:lineRule="auto"/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6454" w:type="dxa"/>
            <w:gridSpan w:val="2"/>
            <w:vAlign w:val="center"/>
          </w:tcPr>
          <w:p w:rsidR="00EE4EC1" w:rsidRDefault="00EE4EC1" w:rsidP="00EE4EC1">
            <w:pPr>
              <w:pStyle w:val="af0"/>
              <w:suppressAutoHyphens/>
              <w:spacing w:after="0"/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4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Обеспечение участия школьников в мероприятиях различного уровня: соревнования по 3</w:t>
            </w:r>
            <w:r w:rsidRPr="003F5494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3F54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-моделированию в рамках Петербургского образовательного Форума,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Всероссийских и </w:t>
            </w:r>
            <w:r w:rsidRPr="003F54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ых</w:t>
            </w:r>
            <w:r w:rsidRPr="003F54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ов</w:t>
            </w:r>
            <w:r w:rsidRPr="003F54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компьютерных работ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школьников</w:t>
            </w:r>
            <w:r w:rsidRPr="003F54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 т.п.</w:t>
            </w:r>
          </w:p>
        </w:tc>
        <w:tc>
          <w:tcPr>
            <w:tcW w:w="3119" w:type="dxa"/>
            <w:vAlign w:val="center"/>
          </w:tcPr>
          <w:p w:rsidR="00EE4EC1" w:rsidRDefault="00EE4EC1" w:rsidP="00B95637">
            <w:pPr>
              <w:spacing w:line="276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ноябрь </w:t>
            </w:r>
            <w:r w:rsidR="00B95637">
              <w:rPr>
                <w:rFonts w:eastAsia="Arial Unicode MS"/>
              </w:rPr>
              <w:t>2016</w:t>
            </w:r>
            <w:r>
              <w:rPr>
                <w:rFonts w:eastAsia="Arial Unicode MS"/>
              </w:rPr>
              <w:t>– май  201</w:t>
            </w:r>
            <w:r w:rsidR="00B95637">
              <w:rPr>
                <w:rFonts w:eastAsia="Arial Unicode MS"/>
              </w:rPr>
              <w:t>7</w:t>
            </w:r>
          </w:p>
        </w:tc>
      </w:tr>
      <w:tr w:rsidR="00EE4EC1" w:rsidRPr="003F5494" w:rsidTr="00953C5C">
        <w:tblPrEx>
          <w:tblLook w:val="0000"/>
        </w:tblPrEx>
        <w:trPr>
          <w:cantSplit/>
        </w:trPr>
        <w:tc>
          <w:tcPr>
            <w:tcW w:w="458" w:type="dxa"/>
            <w:vAlign w:val="center"/>
          </w:tcPr>
          <w:p w:rsidR="00EE4EC1" w:rsidRPr="003F5494" w:rsidRDefault="00EE4EC1" w:rsidP="00790AFE">
            <w:pPr>
              <w:numPr>
                <w:ilvl w:val="0"/>
                <w:numId w:val="21"/>
              </w:numPr>
              <w:spacing w:line="276" w:lineRule="auto"/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6454" w:type="dxa"/>
            <w:gridSpan w:val="2"/>
            <w:vAlign w:val="center"/>
          </w:tcPr>
          <w:p w:rsidR="00EE4EC1" w:rsidRPr="003F5494" w:rsidRDefault="00EE4EC1" w:rsidP="00EE4EC1">
            <w:pPr>
              <w:pStyle w:val="af0"/>
              <w:suppressAutoHyphens/>
              <w:spacing w:after="0"/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интернет-ресурса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для публикации разработанных дополнительных образовательных программ и методических разработок по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инженерному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54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  <w:r w:rsidRPr="003F5494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3F54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-моделированию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EE4EC1" w:rsidRDefault="00EE4EC1" w:rsidP="00B95637">
            <w:pPr>
              <w:spacing w:line="276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ма</w:t>
            </w:r>
            <w:proofErr w:type="gramStart"/>
            <w:r>
              <w:rPr>
                <w:rFonts w:eastAsia="Arial Unicode MS"/>
              </w:rPr>
              <w:t>й-</w:t>
            </w:r>
            <w:proofErr w:type="gramEnd"/>
            <w:r>
              <w:rPr>
                <w:rFonts w:eastAsia="Arial Unicode MS"/>
              </w:rPr>
              <w:t xml:space="preserve"> июнь 201</w:t>
            </w:r>
            <w:r w:rsidR="00B95637">
              <w:rPr>
                <w:rFonts w:eastAsia="Arial Unicode MS"/>
              </w:rPr>
              <w:t>7</w:t>
            </w:r>
          </w:p>
        </w:tc>
      </w:tr>
      <w:tr w:rsidR="00EE4EC1" w:rsidRPr="003F5494" w:rsidTr="00953C5C">
        <w:tblPrEx>
          <w:tblLook w:val="0000"/>
        </w:tblPrEx>
        <w:trPr>
          <w:cantSplit/>
        </w:trPr>
        <w:tc>
          <w:tcPr>
            <w:tcW w:w="458" w:type="dxa"/>
            <w:vAlign w:val="center"/>
          </w:tcPr>
          <w:p w:rsidR="00EE4EC1" w:rsidRPr="003F5494" w:rsidRDefault="00EE4EC1" w:rsidP="00790AFE">
            <w:pPr>
              <w:numPr>
                <w:ilvl w:val="0"/>
                <w:numId w:val="21"/>
              </w:numPr>
              <w:spacing w:line="276" w:lineRule="auto"/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6454" w:type="dxa"/>
            <w:gridSpan w:val="2"/>
            <w:vAlign w:val="center"/>
          </w:tcPr>
          <w:p w:rsidR="00EE4EC1" w:rsidRPr="003F5494" w:rsidRDefault="00EE4EC1" w:rsidP="00EE4EC1">
            <w:pPr>
              <w:pStyle w:val="af0"/>
              <w:suppressAutoHyphens/>
              <w:spacing w:after="0"/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Оформление пакета образовательных программ и методических разработок для представления педагогическому сообществу</w:t>
            </w:r>
          </w:p>
        </w:tc>
        <w:tc>
          <w:tcPr>
            <w:tcW w:w="3119" w:type="dxa"/>
            <w:vAlign w:val="center"/>
          </w:tcPr>
          <w:p w:rsidR="00EE4EC1" w:rsidRDefault="00B95637" w:rsidP="00B95637">
            <w:pPr>
              <w:spacing w:line="276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м</w:t>
            </w:r>
            <w:r w:rsidR="00EE4EC1">
              <w:rPr>
                <w:rFonts w:eastAsia="Arial Unicode MS"/>
              </w:rPr>
              <w:t>ай</w:t>
            </w:r>
            <w:r>
              <w:rPr>
                <w:rFonts w:eastAsia="Arial Unicode MS"/>
              </w:rPr>
              <w:t xml:space="preserve"> </w:t>
            </w:r>
            <w:r w:rsidR="00EE4EC1">
              <w:rPr>
                <w:rFonts w:eastAsia="Arial Unicode MS"/>
              </w:rPr>
              <w:t>- июнь 201</w:t>
            </w:r>
            <w:r>
              <w:rPr>
                <w:rFonts w:eastAsia="Arial Unicode MS"/>
              </w:rPr>
              <w:t>7</w:t>
            </w:r>
          </w:p>
        </w:tc>
      </w:tr>
      <w:tr w:rsidR="00EE4EC1" w:rsidRPr="003F5494" w:rsidTr="00953C5C">
        <w:tblPrEx>
          <w:tblLook w:val="0000"/>
        </w:tblPrEx>
        <w:trPr>
          <w:cantSplit/>
        </w:trPr>
        <w:tc>
          <w:tcPr>
            <w:tcW w:w="458" w:type="dxa"/>
            <w:vAlign w:val="center"/>
          </w:tcPr>
          <w:p w:rsidR="00EE4EC1" w:rsidRPr="003F5494" w:rsidRDefault="00EE4EC1" w:rsidP="00790AFE">
            <w:pPr>
              <w:numPr>
                <w:ilvl w:val="0"/>
                <w:numId w:val="21"/>
              </w:numPr>
              <w:spacing w:line="276" w:lineRule="auto"/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6454" w:type="dxa"/>
            <w:gridSpan w:val="2"/>
            <w:vAlign w:val="center"/>
          </w:tcPr>
          <w:p w:rsidR="00EE4EC1" w:rsidRDefault="00EE4EC1" w:rsidP="00EE4EC1">
            <w:pPr>
              <w:pStyle w:val="af0"/>
              <w:suppressAutoHyphens/>
              <w:spacing w:after="0"/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Размещение на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интернет-ресурсе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разработанных дополнительных образовательных программ и методических разработок по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инженерному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54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  <w:r w:rsidRPr="003F5494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3F54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-моделированию</w:t>
            </w:r>
          </w:p>
        </w:tc>
        <w:tc>
          <w:tcPr>
            <w:tcW w:w="3119" w:type="dxa"/>
            <w:vAlign w:val="center"/>
          </w:tcPr>
          <w:p w:rsidR="00EE4EC1" w:rsidRDefault="00EE4EC1" w:rsidP="00D14FBF">
            <w:pPr>
              <w:spacing w:line="276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июнь </w:t>
            </w:r>
            <w:r w:rsidR="00D14FBF">
              <w:rPr>
                <w:rFonts w:eastAsia="Arial Unicode MS"/>
              </w:rPr>
              <w:t>-</w:t>
            </w:r>
            <w:r w:rsidR="006A7315">
              <w:rPr>
                <w:rFonts w:eastAsia="Arial Unicode MS"/>
              </w:rPr>
              <w:t xml:space="preserve"> август </w:t>
            </w:r>
            <w:r>
              <w:rPr>
                <w:rFonts w:eastAsia="Arial Unicode MS"/>
              </w:rPr>
              <w:t>201</w:t>
            </w:r>
            <w:r w:rsidR="00B95637">
              <w:rPr>
                <w:rFonts w:eastAsia="Arial Unicode MS"/>
              </w:rPr>
              <w:t>7</w:t>
            </w:r>
          </w:p>
        </w:tc>
      </w:tr>
      <w:tr w:rsidR="00EE4EC1" w:rsidRPr="003F5494" w:rsidTr="00953C5C">
        <w:tblPrEx>
          <w:tblLook w:val="0000"/>
        </w:tblPrEx>
        <w:trPr>
          <w:cantSplit/>
        </w:trPr>
        <w:tc>
          <w:tcPr>
            <w:tcW w:w="458" w:type="dxa"/>
            <w:vAlign w:val="center"/>
          </w:tcPr>
          <w:p w:rsidR="00EE4EC1" w:rsidRPr="003F5494" w:rsidRDefault="00EE4EC1" w:rsidP="00C50563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6454" w:type="dxa"/>
            <w:gridSpan w:val="2"/>
            <w:vAlign w:val="center"/>
          </w:tcPr>
          <w:p w:rsidR="00EE4EC1" w:rsidRPr="003F5494" w:rsidRDefault="00EE4EC1" w:rsidP="00153A32">
            <w:pPr>
              <w:pStyle w:val="af0"/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494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  <w:tc>
          <w:tcPr>
            <w:tcW w:w="3119" w:type="dxa"/>
            <w:vAlign w:val="center"/>
          </w:tcPr>
          <w:p w:rsidR="00EE4EC1" w:rsidRPr="003F5494" w:rsidRDefault="00EE4EC1" w:rsidP="00DC0891">
            <w:pPr>
              <w:spacing w:line="276" w:lineRule="auto"/>
              <w:rPr>
                <w:rFonts w:eastAsia="Arial Unicode MS"/>
              </w:rPr>
            </w:pPr>
          </w:p>
        </w:tc>
      </w:tr>
      <w:tr w:rsidR="00EE4EC1" w:rsidRPr="003F5494" w:rsidTr="00953C5C">
        <w:tblPrEx>
          <w:tblLook w:val="0000"/>
        </w:tblPrEx>
        <w:trPr>
          <w:cantSplit/>
        </w:trPr>
        <w:tc>
          <w:tcPr>
            <w:tcW w:w="458" w:type="dxa"/>
            <w:vAlign w:val="center"/>
          </w:tcPr>
          <w:p w:rsidR="00EE4EC1" w:rsidRPr="003F5494" w:rsidRDefault="00EE4EC1" w:rsidP="0008450C">
            <w:pPr>
              <w:spacing w:line="276" w:lineRule="auto"/>
              <w:jc w:val="both"/>
              <w:rPr>
                <w:rFonts w:eastAsia="Arial Unicode MS"/>
              </w:rPr>
            </w:pPr>
            <w:r w:rsidRPr="003F5494">
              <w:rPr>
                <w:rFonts w:eastAsia="Arial Unicode MS"/>
              </w:rPr>
              <w:t>1.</w:t>
            </w:r>
          </w:p>
        </w:tc>
        <w:tc>
          <w:tcPr>
            <w:tcW w:w="6454" w:type="dxa"/>
            <w:gridSpan w:val="2"/>
            <w:vAlign w:val="center"/>
          </w:tcPr>
          <w:p w:rsidR="00EE4EC1" w:rsidRPr="003F5494" w:rsidRDefault="00EE4EC1" w:rsidP="00B95637">
            <w:pPr>
              <w:pStyle w:val="af0"/>
              <w:suppressAutoHyphens/>
              <w:spacing w:after="0"/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54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Анализ отзывов </w:t>
            </w:r>
            <w:r w:rsidR="00B956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 пожеланий </w:t>
            </w:r>
            <w:proofErr w:type="spellStart"/>
            <w:r w:rsidR="00B956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="00B956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3119" w:type="dxa"/>
            <w:vAlign w:val="center"/>
          </w:tcPr>
          <w:p w:rsidR="00EE4EC1" w:rsidRPr="003F5494" w:rsidRDefault="006A7315" w:rsidP="00D14FBF">
            <w:pPr>
              <w:spacing w:line="276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сентябрь</w:t>
            </w:r>
            <w:r w:rsidR="00EE4EC1" w:rsidRPr="003F5494">
              <w:rPr>
                <w:rFonts w:eastAsia="Arial Unicode MS"/>
              </w:rPr>
              <w:t xml:space="preserve"> </w:t>
            </w:r>
            <w:r w:rsidR="00D14FBF">
              <w:rPr>
                <w:rFonts w:eastAsia="Arial Unicode MS"/>
              </w:rPr>
              <w:t>-</w:t>
            </w:r>
            <w:r>
              <w:rPr>
                <w:rFonts w:eastAsia="Arial Unicode MS"/>
              </w:rPr>
              <w:t xml:space="preserve"> ноябрь </w:t>
            </w:r>
            <w:r w:rsidR="00EE4EC1" w:rsidRPr="003F5494">
              <w:rPr>
                <w:rFonts w:eastAsia="Arial Unicode MS"/>
              </w:rPr>
              <w:t>201</w:t>
            </w:r>
            <w:r w:rsidR="00B95637">
              <w:rPr>
                <w:rFonts w:eastAsia="Arial Unicode MS"/>
              </w:rPr>
              <w:t>7</w:t>
            </w:r>
            <w:r w:rsidR="00B94DF0">
              <w:rPr>
                <w:rFonts w:eastAsia="Arial Unicode MS"/>
              </w:rPr>
              <w:t xml:space="preserve"> </w:t>
            </w:r>
          </w:p>
        </w:tc>
      </w:tr>
      <w:tr w:rsidR="00B95637" w:rsidRPr="003F5494" w:rsidTr="00953C5C">
        <w:tblPrEx>
          <w:tblLook w:val="0000"/>
        </w:tblPrEx>
        <w:trPr>
          <w:cantSplit/>
        </w:trPr>
        <w:tc>
          <w:tcPr>
            <w:tcW w:w="458" w:type="dxa"/>
            <w:vAlign w:val="center"/>
          </w:tcPr>
          <w:p w:rsidR="00B95637" w:rsidRPr="003F5494" w:rsidRDefault="00B95637" w:rsidP="0008450C">
            <w:pPr>
              <w:spacing w:line="276" w:lineRule="auto"/>
              <w:jc w:val="both"/>
              <w:rPr>
                <w:rFonts w:eastAsia="Arial Unicode MS"/>
              </w:rPr>
            </w:pPr>
            <w:r w:rsidRPr="003F5494">
              <w:rPr>
                <w:rFonts w:eastAsia="Arial Unicode MS"/>
              </w:rPr>
              <w:t>2.</w:t>
            </w:r>
          </w:p>
        </w:tc>
        <w:tc>
          <w:tcPr>
            <w:tcW w:w="6454" w:type="dxa"/>
            <w:gridSpan w:val="2"/>
            <w:vAlign w:val="center"/>
          </w:tcPr>
          <w:p w:rsidR="00B95637" w:rsidRDefault="00B95637" w:rsidP="00E275E6">
            <w:pPr>
              <w:pStyle w:val="af0"/>
              <w:suppressAutoHyphens/>
              <w:spacing w:after="0"/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Корректировка пакета образовательных программ и методических разработок для представления педагогическому сообществу. Оформление отчета о деятельности по проекту</w:t>
            </w:r>
          </w:p>
        </w:tc>
        <w:tc>
          <w:tcPr>
            <w:tcW w:w="3119" w:type="dxa"/>
            <w:vAlign w:val="center"/>
          </w:tcPr>
          <w:p w:rsidR="00B95637" w:rsidRDefault="00D14FBF" w:rsidP="00B94DF0">
            <w:pPr>
              <w:spacing w:line="276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ноябрь - декабрь</w:t>
            </w:r>
            <w:r w:rsidR="00B95637">
              <w:rPr>
                <w:rFonts w:eastAsia="Arial Unicode MS"/>
              </w:rPr>
              <w:t xml:space="preserve"> 2017</w:t>
            </w:r>
          </w:p>
        </w:tc>
      </w:tr>
      <w:tr w:rsidR="00B95637" w:rsidRPr="003F5494" w:rsidTr="00953C5C">
        <w:tblPrEx>
          <w:tblLook w:val="0000"/>
        </w:tblPrEx>
        <w:trPr>
          <w:cantSplit/>
        </w:trPr>
        <w:tc>
          <w:tcPr>
            <w:tcW w:w="458" w:type="dxa"/>
            <w:vAlign w:val="center"/>
          </w:tcPr>
          <w:p w:rsidR="00B95637" w:rsidRPr="003F5494" w:rsidRDefault="00B95637" w:rsidP="0008450C">
            <w:pPr>
              <w:spacing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3.</w:t>
            </w:r>
          </w:p>
        </w:tc>
        <w:tc>
          <w:tcPr>
            <w:tcW w:w="6454" w:type="dxa"/>
            <w:gridSpan w:val="2"/>
            <w:vAlign w:val="center"/>
          </w:tcPr>
          <w:p w:rsidR="00B95637" w:rsidRPr="003F5494" w:rsidRDefault="00B95637" w:rsidP="00153A32">
            <w:pPr>
              <w:pStyle w:val="af0"/>
              <w:suppressAutoHyphens/>
              <w:spacing w:after="0"/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Анализ эффективности проекта</w:t>
            </w:r>
          </w:p>
        </w:tc>
        <w:tc>
          <w:tcPr>
            <w:tcW w:w="3119" w:type="dxa"/>
            <w:vAlign w:val="center"/>
          </w:tcPr>
          <w:p w:rsidR="00B95637" w:rsidRPr="003F5494" w:rsidRDefault="00D14FBF" w:rsidP="006A7315">
            <w:pPr>
              <w:spacing w:line="276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декабрь 2017- </w:t>
            </w:r>
            <w:r w:rsidR="006A7315">
              <w:rPr>
                <w:rFonts w:eastAsia="Arial Unicode MS"/>
              </w:rPr>
              <w:t>январь</w:t>
            </w:r>
            <w:r w:rsidR="00B95637">
              <w:rPr>
                <w:rFonts w:eastAsia="Arial Unicode MS"/>
              </w:rPr>
              <w:t xml:space="preserve"> </w:t>
            </w:r>
            <w:r w:rsidR="00B95637" w:rsidRPr="003F5494">
              <w:rPr>
                <w:rFonts w:eastAsia="Arial Unicode MS"/>
              </w:rPr>
              <w:t>201</w:t>
            </w:r>
            <w:r w:rsidR="006A7315">
              <w:rPr>
                <w:rFonts w:eastAsia="Arial Unicode MS"/>
              </w:rPr>
              <w:t>8</w:t>
            </w:r>
          </w:p>
        </w:tc>
      </w:tr>
      <w:tr w:rsidR="00B95637" w:rsidRPr="003F5494" w:rsidTr="00653AE1">
        <w:tc>
          <w:tcPr>
            <w:tcW w:w="10031" w:type="dxa"/>
            <w:gridSpan w:val="4"/>
            <w:shd w:val="clear" w:color="auto" w:fill="F2F2F2"/>
          </w:tcPr>
          <w:p w:rsidR="00B95637" w:rsidRPr="003F5494" w:rsidRDefault="00B95637" w:rsidP="00DC0891">
            <w:pPr>
              <w:rPr>
                <w:b/>
                <w:bCs/>
              </w:rPr>
            </w:pPr>
            <w:r w:rsidRPr="003F5494">
              <w:rPr>
                <w:b/>
                <w:bCs/>
              </w:rPr>
              <w:t>7. Ожидаемые результаты</w:t>
            </w:r>
          </w:p>
          <w:p w:rsidR="00B95637" w:rsidRPr="003F5494" w:rsidRDefault="00B95637" w:rsidP="001718C1">
            <w:pPr>
              <w:rPr>
                <w:b/>
                <w:bCs/>
                <w:i/>
                <w:sz w:val="20"/>
                <w:szCs w:val="20"/>
              </w:rPr>
            </w:pPr>
            <w:r w:rsidRPr="003F5494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B95637" w:rsidRPr="003F5494" w:rsidTr="00653AE1">
        <w:tc>
          <w:tcPr>
            <w:tcW w:w="2808" w:type="dxa"/>
            <w:gridSpan w:val="2"/>
            <w:shd w:val="clear" w:color="auto" w:fill="F2F2F2"/>
          </w:tcPr>
          <w:p w:rsidR="00B95637" w:rsidRPr="003F5494" w:rsidRDefault="00A71416" w:rsidP="00DC0891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lastRenderedPageBreak/>
              <w:t>Ожидаемые результ</w:t>
            </w:r>
            <w:r>
              <w:rPr>
                <w:b/>
              </w:rPr>
              <w:t>а</w:t>
            </w:r>
            <w:r>
              <w:rPr>
                <w:b/>
              </w:rPr>
              <w:t>ты и эффекты</w:t>
            </w:r>
          </w:p>
          <w:p w:rsidR="00B95637" w:rsidRPr="003F5494" w:rsidRDefault="00B95637" w:rsidP="00DC0891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</w:p>
          <w:p w:rsidR="00B95637" w:rsidRPr="003F5494" w:rsidRDefault="00B95637" w:rsidP="00DC0891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</w:p>
          <w:p w:rsidR="00B95637" w:rsidRPr="003F5494" w:rsidRDefault="00B95637" w:rsidP="00DC0891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</w:p>
          <w:p w:rsidR="00B95637" w:rsidRPr="003F5494" w:rsidRDefault="00B95637" w:rsidP="00DC0891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</w:p>
          <w:p w:rsidR="00B95637" w:rsidRPr="003F5494" w:rsidRDefault="00B95637" w:rsidP="00DC0891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</w:p>
          <w:p w:rsidR="00B95637" w:rsidRPr="003F5494" w:rsidRDefault="00B95637" w:rsidP="00DC0891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</w:p>
          <w:p w:rsidR="00B95637" w:rsidRPr="003F5494" w:rsidRDefault="00B95637" w:rsidP="00DC0891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</w:p>
          <w:p w:rsidR="00B95637" w:rsidRPr="003F5494" w:rsidRDefault="00B95637" w:rsidP="00DC0891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</w:p>
          <w:p w:rsidR="00B95637" w:rsidRPr="003F5494" w:rsidRDefault="00B95637" w:rsidP="00DC0891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</w:p>
          <w:p w:rsidR="00B95637" w:rsidRPr="003F5494" w:rsidRDefault="00B95637" w:rsidP="00DC0891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</w:p>
          <w:p w:rsidR="00B95637" w:rsidRPr="003F5494" w:rsidRDefault="00B95637" w:rsidP="00DC0891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7223" w:type="dxa"/>
            <w:gridSpan w:val="2"/>
          </w:tcPr>
          <w:p w:rsidR="00B95637" w:rsidRPr="003F5494" w:rsidRDefault="00B95637" w:rsidP="001718C1">
            <w:pPr>
              <w:rPr>
                <w:bCs/>
                <w:i/>
              </w:rPr>
            </w:pPr>
            <w:r w:rsidRPr="003F5494">
              <w:rPr>
                <w:bCs/>
                <w:i/>
              </w:rPr>
              <w:t>В результате реализации проекта, по его завершению и в долг</w:t>
            </w:r>
            <w:r w:rsidRPr="003F5494">
              <w:rPr>
                <w:bCs/>
                <w:i/>
              </w:rPr>
              <w:t>о</w:t>
            </w:r>
            <w:r w:rsidRPr="003F5494">
              <w:rPr>
                <w:bCs/>
                <w:i/>
              </w:rPr>
              <w:t>срочной перспективе произойдут позитивные изменения.</w:t>
            </w:r>
          </w:p>
          <w:p w:rsidR="00B95637" w:rsidRDefault="00B95637" w:rsidP="00DC0891">
            <w:pPr>
              <w:pStyle w:val="af0"/>
              <w:spacing w:after="0" w:line="24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416" w:rsidRDefault="00A71416" w:rsidP="00A71416">
            <w:r>
              <w:t>Информирование педагогического сообщества о возможностях внедрения новых элементов в содержание образования через и</w:t>
            </w:r>
            <w:r>
              <w:t>н</w:t>
            </w:r>
            <w:r>
              <w:t>тернет-ресурс</w:t>
            </w:r>
          </w:p>
          <w:p w:rsidR="00A71416" w:rsidRDefault="00A71416" w:rsidP="00A71416"/>
          <w:p w:rsidR="00A71416" w:rsidRDefault="00A71416" w:rsidP="00A71416">
            <w:r>
              <w:t xml:space="preserve">Появление дополнительных общеобразовательных программ по освоению инженерных 3D-технологий школьниками </w:t>
            </w:r>
          </w:p>
          <w:p w:rsidR="00A71416" w:rsidRDefault="00A71416" w:rsidP="00A71416"/>
          <w:p w:rsidR="00A71416" w:rsidRDefault="00A71416" w:rsidP="00A71416">
            <w:r w:rsidRPr="00A71416">
              <w:rPr>
                <w:i/>
              </w:rPr>
              <w:t>Эффекты</w:t>
            </w:r>
            <w:r>
              <w:t>:</w:t>
            </w:r>
          </w:p>
          <w:p w:rsidR="00A71416" w:rsidRDefault="00A71416" w:rsidP="00A71416"/>
          <w:p w:rsidR="00A71416" w:rsidRDefault="00A71416" w:rsidP="00A71416">
            <w:r>
              <w:t>Обновление содержания дополнительного образования школьников</w:t>
            </w:r>
          </w:p>
          <w:p w:rsidR="00A71416" w:rsidRDefault="00A71416" w:rsidP="00A71416"/>
          <w:p w:rsidR="00A71416" w:rsidRDefault="00A71416" w:rsidP="00A71416">
            <w:pPr>
              <w:rPr>
                <w:bCs/>
                <w:i/>
              </w:rPr>
            </w:pPr>
            <w:r>
              <w:t>Распространение современных практик реализации дополнител</w:t>
            </w:r>
            <w:r>
              <w:t>ь</w:t>
            </w:r>
            <w:r>
              <w:t>ных общеобразовательных программ технической направленности</w:t>
            </w:r>
          </w:p>
          <w:p w:rsidR="00B95637" w:rsidRPr="003F5494" w:rsidRDefault="00B95637" w:rsidP="00A71416">
            <w:pPr>
              <w:pStyle w:val="af0"/>
              <w:spacing w:after="0" w:line="240" w:lineRule="auto"/>
              <w:ind w:left="27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</w:p>
        </w:tc>
      </w:tr>
      <w:tr w:rsidR="00B95637" w:rsidRPr="003F5494" w:rsidTr="00653AE1">
        <w:tc>
          <w:tcPr>
            <w:tcW w:w="10031" w:type="dxa"/>
            <w:gridSpan w:val="4"/>
            <w:shd w:val="clear" w:color="auto" w:fill="F2F2F2"/>
          </w:tcPr>
          <w:p w:rsidR="00B95637" w:rsidRPr="003F5494" w:rsidRDefault="00B95637" w:rsidP="00DC0891">
            <w:pPr>
              <w:tabs>
                <w:tab w:val="left" w:pos="540"/>
              </w:tabs>
              <w:jc w:val="both"/>
              <w:rPr>
                <w:b/>
              </w:rPr>
            </w:pPr>
            <w:r w:rsidRPr="003F5494">
              <w:rPr>
                <w:b/>
              </w:rPr>
              <w:t xml:space="preserve">8. Методы оценки </w:t>
            </w:r>
          </w:p>
        </w:tc>
      </w:tr>
      <w:tr w:rsidR="00B95637" w:rsidRPr="003F5494" w:rsidTr="00953C5C">
        <w:tc>
          <w:tcPr>
            <w:tcW w:w="10031" w:type="dxa"/>
            <w:gridSpan w:val="4"/>
          </w:tcPr>
          <w:p w:rsidR="00B95637" w:rsidRDefault="00B95637" w:rsidP="00B95637">
            <w:pPr>
              <w:pStyle w:val="af"/>
              <w:tabs>
                <w:tab w:val="left" w:pos="9071"/>
              </w:tabs>
              <w:suppressAutoHyphens/>
              <w:ind w:left="0" w:firstLine="0"/>
              <w:jc w:val="both"/>
              <w:rPr>
                <w:rFonts w:eastAsia="Arial Unicode MS"/>
                <w:sz w:val="24"/>
                <w:szCs w:val="24"/>
              </w:rPr>
            </w:pPr>
            <w:r w:rsidRPr="00B95637">
              <w:rPr>
                <w:rFonts w:eastAsia="Arial Unicode MS"/>
                <w:sz w:val="24"/>
                <w:szCs w:val="24"/>
              </w:rPr>
              <w:t xml:space="preserve">Оценить эффективность проекта можно по результативности и </w:t>
            </w:r>
            <w:proofErr w:type="spellStart"/>
            <w:r w:rsidRPr="00B95637">
              <w:rPr>
                <w:rFonts w:eastAsia="Arial Unicode MS"/>
                <w:sz w:val="24"/>
                <w:szCs w:val="24"/>
              </w:rPr>
              <w:t>воспроизводимости</w:t>
            </w:r>
            <w:proofErr w:type="spellEnd"/>
            <w:r w:rsidRPr="00B95637">
              <w:rPr>
                <w:rFonts w:eastAsia="Arial Unicode MS"/>
                <w:sz w:val="24"/>
                <w:szCs w:val="24"/>
              </w:rPr>
              <w:t xml:space="preserve">. </w:t>
            </w:r>
            <w:proofErr w:type="spellStart"/>
            <w:r w:rsidRPr="00B95637">
              <w:rPr>
                <w:rFonts w:eastAsia="Arial Unicode MS"/>
                <w:sz w:val="24"/>
                <w:szCs w:val="24"/>
              </w:rPr>
              <w:t>Воспроизводимость</w:t>
            </w:r>
            <w:proofErr w:type="spellEnd"/>
            <w:r w:rsidRPr="00B95637">
              <w:rPr>
                <w:rFonts w:eastAsia="Arial Unicode MS"/>
                <w:sz w:val="24"/>
                <w:szCs w:val="24"/>
              </w:rPr>
              <w:t xml:space="preserve"> проекта обеспечивается качеством инновационного продукта - комплекта методических материалов, содержащих дополнительные общеобразовательные программы в области 3D-моделирования для организации </w:t>
            </w:r>
            <w:proofErr w:type="spellStart"/>
            <w:r w:rsidRPr="00B95637">
              <w:rPr>
                <w:rFonts w:eastAsia="Arial Unicode MS"/>
                <w:sz w:val="24"/>
                <w:szCs w:val="24"/>
              </w:rPr>
              <w:t>предпрофессиональных</w:t>
            </w:r>
            <w:proofErr w:type="spellEnd"/>
            <w:r w:rsidRPr="00B95637">
              <w:rPr>
                <w:rFonts w:eastAsia="Arial Unicode MS"/>
                <w:sz w:val="24"/>
                <w:szCs w:val="24"/>
              </w:rPr>
              <w:t xml:space="preserve"> проб школьников и методические рекомендации по их реализации. </w:t>
            </w:r>
          </w:p>
          <w:p w:rsidR="00B95637" w:rsidRDefault="00B95637" w:rsidP="00B95637">
            <w:pPr>
              <w:pStyle w:val="af"/>
              <w:tabs>
                <w:tab w:val="left" w:pos="9071"/>
              </w:tabs>
              <w:suppressAutoHyphens/>
              <w:ind w:left="0" w:firstLine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B95637" w:rsidRDefault="00B95637" w:rsidP="00B95637">
            <w:pPr>
              <w:pStyle w:val="af"/>
              <w:tabs>
                <w:tab w:val="left" w:pos="9071"/>
              </w:tabs>
              <w:suppressAutoHyphens/>
              <w:ind w:left="0" w:firstLine="0"/>
              <w:jc w:val="both"/>
              <w:rPr>
                <w:rFonts w:eastAsia="Arial Unicode MS"/>
                <w:sz w:val="24"/>
                <w:szCs w:val="24"/>
              </w:rPr>
            </w:pPr>
            <w:r w:rsidRPr="00B95637">
              <w:rPr>
                <w:rFonts w:eastAsia="Arial Unicode MS"/>
                <w:sz w:val="24"/>
                <w:szCs w:val="24"/>
              </w:rPr>
              <w:t xml:space="preserve">О результативности проекта можно судить по наличию: </w:t>
            </w:r>
          </w:p>
          <w:p w:rsidR="00B95637" w:rsidRDefault="00B95637" w:rsidP="00B95637">
            <w:pPr>
              <w:pStyle w:val="af"/>
              <w:tabs>
                <w:tab w:val="left" w:pos="9071"/>
              </w:tabs>
              <w:suppressAutoHyphens/>
              <w:ind w:left="0" w:firstLine="0"/>
              <w:jc w:val="both"/>
              <w:rPr>
                <w:rFonts w:eastAsia="Arial Unicode MS"/>
                <w:sz w:val="24"/>
                <w:szCs w:val="24"/>
              </w:rPr>
            </w:pPr>
            <w:r w:rsidRPr="00B95637">
              <w:rPr>
                <w:rFonts w:eastAsia="Arial Unicode MS"/>
                <w:sz w:val="24"/>
                <w:szCs w:val="24"/>
              </w:rPr>
              <w:t xml:space="preserve">- востребованных дополнительных программ и методических материалов по 3D-технологиям </w:t>
            </w:r>
          </w:p>
          <w:p w:rsidR="00B95637" w:rsidRDefault="00B95637" w:rsidP="00B95637">
            <w:pPr>
              <w:pStyle w:val="af"/>
              <w:tabs>
                <w:tab w:val="left" w:pos="9071"/>
              </w:tabs>
              <w:suppressAutoHyphens/>
              <w:ind w:left="0" w:firstLine="0"/>
              <w:jc w:val="both"/>
              <w:rPr>
                <w:rFonts w:eastAsia="Arial Unicode MS"/>
                <w:sz w:val="24"/>
                <w:szCs w:val="24"/>
              </w:rPr>
            </w:pPr>
            <w:r w:rsidRPr="00B95637">
              <w:rPr>
                <w:rFonts w:eastAsia="Arial Unicode MS"/>
                <w:sz w:val="24"/>
                <w:szCs w:val="24"/>
              </w:rPr>
              <w:t xml:space="preserve">- модели </w:t>
            </w:r>
            <w:proofErr w:type="spellStart"/>
            <w:r w:rsidRPr="00B95637">
              <w:rPr>
                <w:rFonts w:eastAsia="Arial Unicode MS"/>
                <w:sz w:val="24"/>
                <w:szCs w:val="24"/>
              </w:rPr>
              <w:t>портфолио</w:t>
            </w:r>
            <w:proofErr w:type="spellEnd"/>
            <w:r w:rsidRPr="00B95637">
              <w:rPr>
                <w:rFonts w:eastAsia="Arial Unicode MS"/>
                <w:sz w:val="24"/>
                <w:szCs w:val="24"/>
              </w:rPr>
              <w:t xml:space="preserve"> профессиональных проб школьника в направлении 3D-моделирования </w:t>
            </w:r>
          </w:p>
          <w:p w:rsidR="00B95637" w:rsidRDefault="00B95637" w:rsidP="00B95637">
            <w:pPr>
              <w:pStyle w:val="af"/>
              <w:tabs>
                <w:tab w:val="left" w:pos="9071"/>
              </w:tabs>
              <w:suppressAutoHyphens/>
              <w:ind w:left="0" w:firstLine="0"/>
              <w:jc w:val="both"/>
              <w:rPr>
                <w:rFonts w:eastAsia="Arial Unicode MS"/>
                <w:sz w:val="24"/>
                <w:szCs w:val="24"/>
              </w:rPr>
            </w:pPr>
            <w:r w:rsidRPr="00B95637">
              <w:rPr>
                <w:rFonts w:eastAsia="Arial Unicode MS"/>
                <w:sz w:val="24"/>
                <w:szCs w:val="24"/>
              </w:rPr>
              <w:t xml:space="preserve">по показателям на уровне профессионального самоопределения </w:t>
            </w:r>
            <w:proofErr w:type="gramStart"/>
            <w:r w:rsidRPr="00B95637">
              <w:rPr>
                <w:rFonts w:eastAsia="Arial Unicode MS"/>
                <w:sz w:val="24"/>
                <w:szCs w:val="24"/>
              </w:rPr>
              <w:t>обучающихся</w:t>
            </w:r>
            <w:proofErr w:type="gramEnd"/>
            <w:r w:rsidRPr="00B95637">
              <w:rPr>
                <w:rFonts w:eastAsia="Arial Unicode MS"/>
                <w:sz w:val="24"/>
                <w:szCs w:val="24"/>
              </w:rPr>
              <w:t xml:space="preserve">: </w:t>
            </w:r>
          </w:p>
          <w:p w:rsidR="00B95637" w:rsidRDefault="00B95637" w:rsidP="00B95637">
            <w:pPr>
              <w:pStyle w:val="af"/>
              <w:tabs>
                <w:tab w:val="left" w:pos="9071"/>
              </w:tabs>
              <w:suppressAutoHyphens/>
              <w:ind w:left="0" w:firstLine="0"/>
              <w:jc w:val="both"/>
              <w:rPr>
                <w:rFonts w:eastAsia="Arial Unicode MS"/>
                <w:sz w:val="24"/>
                <w:szCs w:val="24"/>
              </w:rPr>
            </w:pPr>
            <w:r w:rsidRPr="00B95637">
              <w:rPr>
                <w:rFonts w:eastAsia="Arial Unicode MS"/>
                <w:sz w:val="24"/>
                <w:szCs w:val="24"/>
              </w:rPr>
              <w:t xml:space="preserve">- приобретение опыта профессиональных проб в инженерных видах деятельности (количество обученных, количество детских учебных проектов, выбор дальнейшего образовательного маршрута) </w:t>
            </w:r>
          </w:p>
          <w:p w:rsidR="00B95637" w:rsidRDefault="00B95637" w:rsidP="00B95637">
            <w:pPr>
              <w:pStyle w:val="af"/>
              <w:tabs>
                <w:tab w:val="left" w:pos="9071"/>
              </w:tabs>
              <w:suppressAutoHyphens/>
              <w:ind w:left="0" w:firstLine="0"/>
              <w:jc w:val="both"/>
              <w:rPr>
                <w:rFonts w:eastAsia="Arial Unicode MS"/>
                <w:sz w:val="24"/>
                <w:szCs w:val="24"/>
              </w:rPr>
            </w:pPr>
            <w:r w:rsidRPr="00B95637">
              <w:rPr>
                <w:rFonts w:eastAsia="Arial Unicode MS"/>
                <w:sz w:val="24"/>
                <w:szCs w:val="24"/>
              </w:rPr>
              <w:t>- формирование инженерного мышления на начальном уровне (качество детских учебных проектов, уровень конкурсных достижений).</w:t>
            </w:r>
          </w:p>
          <w:p w:rsidR="00B95637" w:rsidRDefault="00B95637" w:rsidP="00153A32">
            <w:pPr>
              <w:pStyle w:val="af"/>
              <w:tabs>
                <w:tab w:val="left" w:pos="9071"/>
              </w:tabs>
              <w:suppressAutoHyphens/>
              <w:ind w:left="720" w:firstLine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B95637" w:rsidRPr="003F5494" w:rsidRDefault="00B95637" w:rsidP="00153A32">
            <w:pPr>
              <w:pStyle w:val="af"/>
              <w:tabs>
                <w:tab w:val="left" w:pos="9071"/>
              </w:tabs>
              <w:suppressAutoHyphens/>
              <w:ind w:left="720" w:firstLine="0"/>
              <w:jc w:val="both"/>
              <w:rPr>
                <w:rFonts w:eastAsia="Arial Unicode MS"/>
                <w:sz w:val="24"/>
                <w:szCs w:val="24"/>
              </w:rPr>
            </w:pPr>
            <w:r w:rsidRPr="003F5494">
              <w:rPr>
                <w:rFonts w:eastAsia="Arial Unicode MS"/>
                <w:sz w:val="24"/>
                <w:szCs w:val="24"/>
              </w:rPr>
              <w:t>Оценить значимость проекта можно:</w:t>
            </w:r>
          </w:p>
          <w:p w:rsidR="00B95637" w:rsidRPr="003F5494" w:rsidRDefault="00B95637" w:rsidP="00153A32">
            <w:pPr>
              <w:pStyle w:val="af"/>
              <w:numPr>
                <w:ilvl w:val="0"/>
                <w:numId w:val="19"/>
              </w:numPr>
              <w:tabs>
                <w:tab w:val="left" w:pos="9071"/>
              </w:tabs>
              <w:suppressAutoHyphens/>
              <w:jc w:val="both"/>
              <w:rPr>
                <w:rFonts w:eastAsia="Arial Unicode MS"/>
                <w:sz w:val="24"/>
                <w:szCs w:val="24"/>
              </w:rPr>
            </w:pPr>
            <w:r w:rsidRPr="003F5494">
              <w:rPr>
                <w:rFonts w:eastAsia="Arial Unicode MS"/>
                <w:sz w:val="24"/>
                <w:szCs w:val="24"/>
              </w:rPr>
              <w:t>по заинтересованности педагогов, школьников и их родителей в реализации проекта (опросы, анкетирование);</w:t>
            </w:r>
          </w:p>
          <w:p w:rsidR="00B95637" w:rsidRPr="003F5494" w:rsidRDefault="00B95637" w:rsidP="00153A32">
            <w:pPr>
              <w:pStyle w:val="af"/>
              <w:numPr>
                <w:ilvl w:val="0"/>
                <w:numId w:val="19"/>
              </w:numPr>
              <w:tabs>
                <w:tab w:val="left" w:pos="9071"/>
              </w:tabs>
              <w:suppressAutoHyphens/>
              <w:jc w:val="both"/>
              <w:rPr>
                <w:rFonts w:eastAsia="Arial Unicode MS"/>
                <w:sz w:val="24"/>
                <w:szCs w:val="24"/>
              </w:rPr>
            </w:pPr>
            <w:r w:rsidRPr="003F5494">
              <w:rPr>
                <w:rFonts w:eastAsia="Arial Unicode MS"/>
                <w:sz w:val="24"/>
                <w:szCs w:val="24"/>
              </w:rPr>
              <w:t>по отзывам социальных партнеров, представителей промышленного кластера (работодателей) – отзывы, публикации в СМИ и др.;</w:t>
            </w:r>
          </w:p>
          <w:p w:rsidR="00B95637" w:rsidRPr="003F5494" w:rsidRDefault="00B95637" w:rsidP="00153A32">
            <w:pPr>
              <w:pStyle w:val="af"/>
              <w:numPr>
                <w:ilvl w:val="0"/>
                <w:numId w:val="19"/>
              </w:numPr>
              <w:tabs>
                <w:tab w:val="left" w:pos="9071"/>
              </w:tabs>
              <w:suppressAutoHyphens/>
              <w:jc w:val="both"/>
              <w:rPr>
                <w:rFonts w:eastAsia="Arial Unicode MS"/>
                <w:sz w:val="24"/>
                <w:szCs w:val="24"/>
              </w:rPr>
            </w:pPr>
            <w:r w:rsidRPr="003F5494">
              <w:rPr>
                <w:rFonts w:eastAsia="Arial Unicode MS"/>
                <w:sz w:val="24"/>
                <w:szCs w:val="24"/>
              </w:rPr>
              <w:t xml:space="preserve">по </w:t>
            </w:r>
            <w:proofErr w:type="spellStart"/>
            <w:r w:rsidRPr="003F5494">
              <w:rPr>
                <w:rFonts w:eastAsia="Arial Unicode MS"/>
                <w:sz w:val="24"/>
                <w:szCs w:val="24"/>
              </w:rPr>
              <w:t>востребованности</w:t>
            </w:r>
            <w:proofErr w:type="spellEnd"/>
            <w:r w:rsidRPr="003F5494">
              <w:rPr>
                <w:rFonts w:eastAsia="Arial Unicode MS"/>
                <w:sz w:val="24"/>
                <w:szCs w:val="24"/>
              </w:rPr>
              <w:t xml:space="preserve"> ресурсов среды, созданной для инженерной подготовки школьников (запросы на обучение, участие в мероприятиях, проектах и др.).</w:t>
            </w:r>
          </w:p>
          <w:p w:rsidR="00B95637" w:rsidRPr="003F5494" w:rsidRDefault="00B95637" w:rsidP="0003010B">
            <w:pPr>
              <w:pStyle w:val="af"/>
              <w:tabs>
                <w:tab w:val="left" w:pos="9071"/>
              </w:tabs>
              <w:suppressAutoHyphens/>
              <w:ind w:left="720" w:firstLine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B95637" w:rsidRPr="003F5494" w:rsidTr="00653AE1">
        <w:tc>
          <w:tcPr>
            <w:tcW w:w="10031" w:type="dxa"/>
            <w:gridSpan w:val="4"/>
            <w:shd w:val="clear" w:color="auto" w:fill="F2F2F2"/>
          </w:tcPr>
          <w:p w:rsidR="00B95637" w:rsidRPr="003F5494" w:rsidRDefault="00B95637" w:rsidP="00153A32">
            <w:pPr>
              <w:tabs>
                <w:tab w:val="left" w:pos="540"/>
              </w:tabs>
              <w:suppressAutoHyphens/>
              <w:jc w:val="both"/>
              <w:rPr>
                <w:b/>
              </w:rPr>
            </w:pPr>
            <w:r w:rsidRPr="003F5494">
              <w:rPr>
                <w:b/>
              </w:rPr>
              <w:t>9. Информация о ресурсах и партнерах, участвующих в финансировании проекта</w:t>
            </w:r>
          </w:p>
          <w:p w:rsidR="00B95637" w:rsidRPr="003F5494" w:rsidRDefault="00B95637" w:rsidP="00153A32">
            <w:pPr>
              <w:tabs>
                <w:tab w:val="left" w:pos="540"/>
              </w:tabs>
              <w:suppressAutoHyphens/>
              <w:rPr>
                <w:i/>
                <w:sz w:val="20"/>
                <w:szCs w:val="20"/>
              </w:rPr>
            </w:pPr>
          </w:p>
        </w:tc>
      </w:tr>
      <w:tr w:rsidR="00B95637" w:rsidRPr="003F5494" w:rsidTr="00953C5C">
        <w:tc>
          <w:tcPr>
            <w:tcW w:w="10031" w:type="dxa"/>
            <w:gridSpan w:val="4"/>
          </w:tcPr>
          <w:p w:rsidR="00B95637" w:rsidRPr="003F5494" w:rsidRDefault="00B95637" w:rsidP="00153A32">
            <w:pPr>
              <w:tabs>
                <w:tab w:val="left" w:pos="540"/>
              </w:tabs>
              <w:suppressAutoHyphens/>
              <w:jc w:val="both"/>
            </w:pPr>
            <w:r w:rsidRPr="003F5494">
              <w:t>ГБОУ ДОД Центр детского (юношеского) технического творчества Московского района СПб обладает следующими ресурсами – предпосылками для включения в работу по проекту:</w:t>
            </w:r>
          </w:p>
          <w:p w:rsidR="00A71416" w:rsidRDefault="00B95637" w:rsidP="00153A32">
            <w:pPr>
              <w:pStyle w:val="af"/>
              <w:numPr>
                <w:ilvl w:val="0"/>
                <w:numId w:val="19"/>
              </w:numPr>
              <w:tabs>
                <w:tab w:val="left" w:pos="9071"/>
              </w:tabs>
              <w:suppressAutoHyphens/>
              <w:jc w:val="both"/>
              <w:rPr>
                <w:rFonts w:eastAsia="Arial Unicode MS"/>
                <w:sz w:val="24"/>
                <w:szCs w:val="24"/>
              </w:rPr>
            </w:pPr>
            <w:r w:rsidRPr="00A71416">
              <w:rPr>
                <w:rFonts w:eastAsia="Arial Unicode MS"/>
                <w:sz w:val="24"/>
                <w:szCs w:val="24"/>
              </w:rPr>
              <w:t>обученны</w:t>
            </w:r>
            <w:r w:rsidR="00A71416" w:rsidRPr="00A71416">
              <w:rPr>
                <w:rFonts w:eastAsia="Arial Unicode MS"/>
                <w:sz w:val="24"/>
                <w:szCs w:val="24"/>
              </w:rPr>
              <w:t>е</w:t>
            </w:r>
            <w:r w:rsidRPr="00A71416">
              <w:rPr>
                <w:rFonts w:eastAsia="Arial Unicode MS"/>
                <w:sz w:val="24"/>
                <w:szCs w:val="24"/>
              </w:rPr>
              <w:t xml:space="preserve"> педагог</w:t>
            </w:r>
            <w:r w:rsidR="00A71416" w:rsidRPr="00A71416">
              <w:rPr>
                <w:rFonts w:eastAsia="Arial Unicode MS"/>
                <w:sz w:val="24"/>
                <w:szCs w:val="24"/>
              </w:rPr>
              <w:t>и</w:t>
            </w:r>
            <w:r w:rsidR="00A71416">
              <w:rPr>
                <w:rFonts w:eastAsia="Arial Unicode MS"/>
                <w:sz w:val="24"/>
                <w:szCs w:val="24"/>
              </w:rPr>
              <w:t>;</w:t>
            </w:r>
            <w:r w:rsidRPr="00A71416">
              <w:rPr>
                <w:rFonts w:eastAsia="Arial Unicode MS"/>
                <w:sz w:val="24"/>
                <w:szCs w:val="24"/>
              </w:rPr>
              <w:t xml:space="preserve"> </w:t>
            </w:r>
          </w:p>
          <w:p w:rsidR="00B95637" w:rsidRPr="00A71416" w:rsidRDefault="00B95637" w:rsidP="00153A32">
            <w:pPr>
              <w:pStyle w:val="af"/>
              <w:numPr>
                <w:ilvl w:val="0"/>
                <w:numId w:val="19"/>
              </w:numPr>
              <w:tabs>
                <w:tab w:val="left" w:pos="9071"/>
              </w:tabs>
              <w:suppressAutoHyphens/>
              <w:jc w:val="both"/>
              <w:rPr>
                <w:rFonts w:eastAsia="Arial Unicode MS"/>
                <w:sz w:val="24"/>
                <w:szCs w:val="24"/>
              </w:rPr>
            </w:pPr>
            <w:r w:rsidRPr="00A71416">
              <w:rPr>
                <w:rFonts w:eastAsia="Arial Unicode MS"/>
                <w:sz w:val="24"/>
                <w:szCs w:val="24"/>
              </w:rPr>
              <w:t>включенность в городскую программу (проект) «Инженеры будущего»;</w:t>
            </w:r>
          </w:p>
          <w:p w:rsidR="00B95637" w:rsidRPr="003F5494" w:rsidRDefault="00A71416" w:rsidP="00153A32">
            <w:pPr>
              <w:pStyle w:val="af"/>
              <w:numPr>
                <w:ilvl w:val="0"/>
                <w:numId w:val="19"/>
              </w:numPr>
              <w:tabs>
                <w:tab w:val="left" w:pos="9071"/>
              </w:tabs>
              <w:suppressAutoHyphens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наличие </w:t>
            </w:r>
            <w:r w:rsidR="00B95637" w:rsidRPr="003F5494">
              <w:rPr>
                <w:rFonts w:eastAsia="Arial Unicode MS"/>
                <w:sz w:val="24"/>
                <w:szCs w:val="24"/>
              </w:rPr>
              <w:t>лицензионно</w:t>
            </w:r>
            <w:r>
              <w:rPr>
                <w:rFonts w:eastAsia="Arial Unicode MS"/>
                <w:sz w:val="24"/>
                <w:szCs w:val="24"/>
              </w:rPr>
              <w:t>го</w:t>
            </w:r>
            <w:r w:rsidR="00B95637" w:rsidRPr="003F5494">
              <w:rPr>
                <w:rFonts w:eastAsia="Arial Unicode MS"/>
                <w:sz w:val="24"/>
                <w:szCs w:val="24"/>
              </w:rPr>
              <w:t xml:space="preserve"> программно</w:t>
            </w:r>
            <w:r>
              <w:rPr>
                <w:rFonts w:eastAsia="Arial Unicode MS"/>
                <w:sz w:val="24"/>
                <w:szCs w:val="24"/>
              </w:rPr>
              <w:t>го</w:t>
            </w:r>
            <w:r w:rsidR="00B95637" w:rsidRPr="003F5494">
              <w:rPr>
                <w:rFonts w:eastAsia="Arial Unicode MS"/>
                <w:sz w:val="24"/>
                <w:szCs w:val="24"/>
              </w:rPr>
              <w:t xml:space="preserve"> обеспечени</w:t>
            </w:r>
            <w:r>
              <w:rPr>
                <w:rFonts w:eastAsia="Arial Unicode MS"/>
                <w:sz w:val="24"/>
                <w:szCs w:val="24"/>
              </w:rPr>
              <w:t>я</w:t>
            </w:r>
            <w:r w:rsidR="00B95637" w:rsidRPr="003F5494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="00B95637" w:rsidRPr="003F5494">
              <w:rPr>
                <w:rFonts w:eastAsia="Arial Unicode MS"/>
                <w:sz w:val="24"/>
                <w:szCs w:val="24"/>
              </w:rPr>
              <w:t>Creo</w:t>
            </w:r>
            <w:proofErr w:type="spellEnd"/>
            <w:r w:rsidR="00B95637" w:rsidRPr="003F5494">
              <w:rPr>
                <w:rFonts w:eastAsia="Arial Unicode MS"/>
                <w:sz w:val="24"/>
                <w:szCs w:val="24"/>
              </w:rPr>
              <w:t>, предоставленно</w:t>
            </w:r>
            <w:r>
              <w:rPr>
                <w:rFonts w:eastAsia="Arial Unicode MS"/>
                <w:sz w:val="24"/>
                <w:szCs w:val="24"/>
              </w:rPr>
              <w:t>го</w:t>
            </w:r>
            <w:r w:rsidR="00B95637" w:rsidRPr="003F5494">
              <w:rPr>
                <w:rFonts w:eastAsia="Arial Unicode MS"/>
                <w:sz w:val="24"/>
                <w:szCs w:val="24"/>
              </w:rPr>
              <w:t xml:space="preserve"> социальными партнерами;</w:t>
            </w:r>
          </w:p>
          <w:p w:rsidR="00B95637" w:rsidRDefault="00D14FBF" w:rsidP="008938D6">
            <w:pPr>
              <w:pStyle w:val="af"/>
              <w:numPr>
                <w:ilvl w:val="0"/>
                <w:numId w:val="19"/>
              </w:numPr>
              <w:tabs>
                <w:tab w:val="left" w:pos="9071"/>
              </w:tabs>
              <w:suppressAutoHyphens/>
              <w:jc w:val="both"/>
              <w:rPr>
                <w:rFonts w:eastAsia="Arial Unicode MS"/>
                <w:sz w:val="24"/>
                <w:szCs w:val="24"/>
              </w:rPr>
            </w:pPr>
            <w:r w:rsidRPr="003F5494">
              <w:rPr>
                <w:rFonts w:eastAsia="Arial Unicode MS"/>
                <w:sz w:val="24"/>
                <w:szCs w:val="24"/>
              </w:rPr>
              <w:t>программно</w:t>
            </w:r>
            <w:r>
              <w:rPr>
                <w:rFonts w:eastAsia="Arial Unicode MS"/>
                <w:sz w:val="24"/>
                <w:szCs w:val="24"/>
              </w:rPr>
              <w:t>е</w:t>
            </w:r>
            <w:r w:rsidRPr="003F5494">
              <w:rPr>
                <w:rFonts w:eastAsia="Arial Unicode MS"/>
                <w:sz w:val="24"/>
                <w:szCs w:val="24"/>
              </w:rPr>
              <w:t xml:space="preserve"> обеспечени</w:t>
            </w:r>
            <w:r>
              <w:rPr>
                <w:rFonts w:eastAsia="Arial Unicode MS"/>
                <w:sz w:val="24"/>
                <w:szCs w:val="24"/>
              </w:rPr>
              <w:t>е</w:t>
            </w:r>
            <w:r w:rsidRPr="003F5494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="00B95637" w:rsidRPr="003F5494">
              <w:rPr>
                <w:rFonts w:eastAsia="Arial Unicode MS"/>
                <w:sz w:val="24"/>
                <w:szCs w:val="24"/>
              </w:rPr>
              <w:t>Blender</w:t>
            </w:r>
            <w:proofErr w:type="spellEnd"/>
            <w:r w:rsidR="00B95637" w:rsidRPr="003F5494">
              <w:rPr>
                <w:rFonts w:eastAsia="Arial Unicode MS"/>
                <w:sz w:val="24"/>
                <w:szCs w:val="24"/>
              </w:rPr>
              <w:t xml:space="preserve"> (бесплатное приложение с открытым исходным кодом);</w:t>
            </w:r>
          </w:p>
          <w:p w:rsidR="00B95637" w:rsidRPr="003F5494" w:rsidRDefault="00B95637" w:rsidP="00153A32">
            <w:pPr>
              <w:pStyle w:val="af"/>
              <w:numPr>
                <w:ilvl w:val="0"/>
                <w:numId w:val="19"/>
              </w:numPr>
              <w:tabs>
                <w:tab w:val="left" w:pos="9071"/>
              </w:tabs>
              <w:suppressAutoHyphens/>
              <w:jc w:val="both"/>
              <w:rPr>
                <w:rFonts w:eastAsia="Arial Unicode MS"/>
                <w:sz w:val="24"/>
                <w:szCs w:val="24"/>
              </w:rPr>
            </w:pPr>
            <w:r w:rsidRPr="003F5494">
              <w:rPr>
                <w:rFonts w:eastAsia="Arial Unicode MS"/>
                <w:sz w:val="24"/>
                <w:szCs w:val="24"/>
              </w:rPr>
              <w:t xml:space="preserve">4 компьютерных класса с современной техникой и выходом в Интернет (40 рабочих </w:t>
            </w:r>
            <w:r w:rsidRPr="003F5494">
              <w:rPr>
                <w:rFonts w:eastAsia="Arial Unicode MS"/>
                <w:sz w:val="24"/>
                <w:szCs w:val="24"/>
              </w:rPr>
              <w:lastRenderedPageBreak/>
              <w:t>мест);</w:t>
            </w:r>
          </w:p>
          <w:p w:rsidR="00B95637" w:rsidRPr="003F5494" w:rsidRDefault="00B95637" w:rsidP="00153A32">
            <w:pPr>
              <w:pStyle w:val="af"/>
              <w:numPr>
                <w:ilvl w:val="0"/>
                <w:numId w:val="19"/>
              </w:numPr>
              <w:tabs>
                <w:tab w:val="left" w:pos="9071"/>
              </w:tabs>
              <w:suppressAutoHyphens/>
              <w:jc w:val="both"/>
              <w:rPr>
                <w:rFonts w:eastAsia="Arial Unicode MS"/>
                <w:sz w:val="24"/>
                <w:szCs w:val="24"/>
              </w:rPr>
            </w:pPr>
            <w:r w:rsidRPr="003F5494">
              <w:rPr>
                <w:rFonts w:eastAsia="Arial Unicode MS"/>
                <w:sz w:val="24"/>
                <w:szCs w:val="24"/>
              </w:rPr>
              <w:t>готовность педагогов ЦДЮТТ к освоению новых технологий, связанных с инженерным моделированием и к разработке новых образовательных программ;</w:t>
            </w:r>
          </w:p>
          <w:p w:rsidR="00B95637" w:rsidRPr="003F5494" w:rsidRDefault="00B95637" w:rsidP="00153A32">
            <w:pPr>
              <w:pStyle w:val="af"/>
              <w:numPr>
                <w:ilvl w:val="0"/>
                <w:numId w:val="19"/>
              </w:numPr>
              <w:tabs>
                <w:tab w:val="left" w:pos="9071"/>
              </w:tabs>
              <w:suppressAutoHyphens/>
              <w:jc w:val="both"/>
              <w:rPr>
                <w:rFonts w:eastAsia="Arial Unicode MS"/>
                <w:sz w:val="24"/>
                <w:szCs w:val="24"/>
              </w:rPr>
            </w:pPr>
            <w:r w:rsidRPr="003F5494">
              <w:rPr>
                <w:rFonts w:eastAsia="Arial Unicode MS"/>
                <w:sz w:val="24"/>
                <w:szCs w:val="24"/>
              </w:rPr>
              <w:t xml:space="preserve">наличие дополнительных общеобразовательных программ по освоению компьютерных технологий, связанных с </w:t>
            </w:r>
            <w:r w:rsidR="00A71416">
              <w:rPr>
                <w:rFonts w:eastAsia="Arial Unicode MS"/>
                <w:sz w:val="24"/>
                <w:szCs w:val="24"/>
              </w:rPr>
              <w:t>3</w:t>
            </w:r>
            <w:r w:rsidR="00A71416">
              <w:rPr>
                <w:rFonts w:eastAsia="Arial Unicode MS"/>
                <w:sz w:val="24"/>
                <w:szCs w:val="24"/>
                <w:lang w:val="en-US"/>
              </w:rPr>
              <w:t>D</w:t>
            </w:r>
            <w:r w:rsidR="00A71416" w:rsidRPr="00A71416">
              <w:rPr>
                <w:rFonts w:eastAsia="Arial Unicode MS"/>
                <w:sz w:val="24"/>
                <w:szCs w:val="24"/>
              </w:rPr>
              <w:t>-</w:t>
            </w:r>
            <w:r w:rsidRPr="003F5494">
              <w:rPr>
                <w:rFonts w:eastAsia="Arial Unicode MS"/>
                <w:sz w:val="24"/>
                <w:szCs w:val="24"/>
              </w:rPr>
              <w:t>моделированием и программированием;</w:t>
            </w:r>
          </w:p>
          <w:p w:rsidR="00B95637" w:rsidRPr="003F5494" w:rsidRDefault="00A71416" w:rsidP="00153A32">
            <w:pPr>
              <w:pStyle w:val="af"/>
              <w:numPr>
                <w:ilvl w:val="0"/>
                <w:numId w:val="19"/>
              </w:numPr>
              <w:tabs>
                <w:tab w:val="left" w:pos="9071"/>
              </w:tabs>
              <w:suppressAutoHyphens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опыт реализации инновационных проектов на уровне района и региона, в том числе </w:t>
            </w:r>
            <w:r w:rsidR="00B95637" w:rsidRPr="003F5494">
              <w:rPr>
                <w:rFonts w:eastAsia="Arial Unicode MS"/>
                <w:sz w:val="24"/>
                <w:szCs w:val="24"/>
              </w:rPr>
              <w:t xml:space="preserve">опытно-экспериментальная работа по организации сетевого взаимодействия ЦДЮТТ с общеобразовательными </w:t>
            </w:r>
            <w:r w:rsidR="00330D17">
              <w:rPr>
                <w:rFonts w:eastAsia="Arial Unicode MS"/>
                <w:sz w:val="24"/>
                <w:szCs w:val="24"/>
              </w:rPr>
              <w:t>учреждениями Московского района.</w:t>
            </w:r>
          </w:p>
          <w:p w:rsidR="00B95637" w:rsidRPr="003F5494" w:rsidRDefault="00B95637" w:rsidP="00A71416">
            <w:pPr>
              <w:pStyle w:val="af"/>
              <w:tabs>
                <w:tab w:val="left" w:pos="9071"/>
              </w:tabs>
              <w:suppressAutoHyphens/>
              <w:ind w:left="720" w:firstLine="0"/>
              <w:jc w:val="both"/>
            </w:pPr>
          </w:p>
        </w:tc>
      </w:tr>
    </w:tbl>
    <w:p w:rsidR="00334C49" w:rsidRPr="003F5494" w:rsidRDefault="00334C49" w:rsidP="00334C49">
      <w:pPr>
        <w:jc w:val="right"/>
        <w:rPr>
          <w:b/>
          <w:bCs/>
          <w:sz w:val="22"/>
          <w:szCs w:val="22"/>
        </w:rPr>
      </w:pPr>
    </w:p>
    <w:p w:rsidR="00EA6CCB" w:rsidRPr="003F5494" w:rsidRDefault="00EA6CCB" w:rsidP="00334C49">
      <w:pPr>
        <w:jc w:val="right"/>
        <w:rPr>
          <w:b/>
          <w:bCs/>
        </w:rPr>
      </w:pPr>
    </w:p>
    <w:p w:rsidR="007524E4" w:rsidRPr="003F5494" w:rsidRDefault="00334C49" w:rsidP="008938D6">
      <w:pPr>
        <w:ind w:left="708" w:firstLine="708"/>
        <w:rPr>
          <w:sz w:val="22"/>
          <w:szCs w:val="22"/>
        </w:rPr>
      </w:pPr>
      <w:r w:rsidRPr="003F5494">
        <w:rPr>
          <w:b/>
          <w:bCs/>
        </w:rPr>
        <w:t>Руководител</w:t>
      </w:r>
      <w:r w:rsidR="00290FB1" w:rsidRPr="003F5494">
        <w:rPr>
          <w:b/>
          <w:bCs/>
        </w:rPr>
        <w:t>ь</w:t>
      </w:r>
      <w:r w:rsidRPr="003F5494">
        <w:rPr>
          <w:b/>
          <w:bCs/>
        </w:rPr>
        <w:t xml:space="preserve"> проекта </w:t>
      </w:r>
      <w:r w:rsidR="00365CD0" w:rsidRPr="003F5494">
        <w:rPr>
          <w:b/>
          <w:bCs/>
        </w:rPr>
        <w:t xml:space="preserve">                                                </w:t>
      </w:r>
      <w:r w:rsidRPr="003F5494">
        <w:rPr>
          <w:b/>
          <w:bCs/>
        </w:rPr>
        <w:t>В.Г.</w:t>
      </w:r>
      <w:r w:rsidR="00153A32" w:rsidRPr="003F5494">
        <w:rPr>
          <w:b/>
          <w:bCs/>
        </w:rPr>
        <w:t xml:space="preserve"> </w:t>
      </w:r>
      <w:r w:rsidRPr="003F5494">
        <w:rPr>
          <w:b/>
          <w:bCs/>
        </w:rPr>
        <w:t>Назарова</w:t>
      </w:r>
    </w:p>
    <w:sectPr w:rsidR="007524E4" w:rsidRPr="003F5494" w:rsidSect="00BC1542">
      <w:headerReference w:type="default" r:id="rId10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4F8" w:rsidRDefault="008E34F8" w:rsidP="009D462A">
      <w:r>
        <w:separator/>
      </w:r>
    </w:p>
  </w:endnote>
  <w:endnote w:type="continuationSeparator" w:id="0">
    <w:p w:rsidR="008E34F8" w:rsidRDefault="008E34F8" w:rsidP="009D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4F8" w:rsidRDefault="008E34F8" w:rsidP="009D462A">
      <w:r>
        <w:separator/>
      </w:r>
    </w:p>
  </w:footnote>
  <w:footnote w:type="continuationSeparator" w:id="0">
    <w:p w:rsidR="008E34F8" w:rsidRDefault="008E34F8" w:rsidP="009D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3BC" w:rsidRPr="009D462A" w:rsidRDefault="008863BC" w:rsidP="009D462A">
    <w:pPr>
      <w:pStyle w:val="1"/>
      <w:spacing w:after="0"/>
      <w:ind w:right="-907"/>
      <w:jc w:val="left"/>
      <w:rPr>
        <w:i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40EA"/>
    <w:multiLevelType w:val="hybridMultilevel"/>
    <w:tmpl w:val="3716A9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564AFE"/>
    <w:multiLevelType w:val="hybridMultilevel"/>
    <w:tmpl w:val="5024C544"/>
    <w:lvl w:ilvl="0" w:tplc="F4562EEC">
      <w:start w:val="1"/>
      <w:numFmt w:val="bullet"/>
      <w:lvlText w:val="­"/>
      <w:lvlJc w:val="left"/>
      <w:pPr>
        <w:ind w:left="74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>
    <w:nsid w:val="17250C3F"/>
    <w:multiLevelType w:val="hybridMultilevel"/>
    <w:tmpl w:val="136C5A0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C8130F2"/>
    <w:multiLevelType w:val="hybridMultilevel"/>
    <w:tmpl w:val="F2FEB20E"/>
    <w:lvl w:ilvl="0" w:tplc="430CB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360E5"/>
    <w:multiLevelType w:val="hybridMultilevel"/>
    <w:tmpl w:val="F02A197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33F559E"/>
    <w:multiLevelType w:val="hybridMultilevel"/>
    <w:tmpl w:val="E1589CC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5F43F67"/>
    <w:multiLevelType w:val="hybridMultilevel"/>
    <w:tmpl w:val="271A9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B4761"/>
    <w:multiLevelType w:val="hybridMultilevel"/>
    <w:tmpl w:val="88C46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521CB"/>
    <w:multiLevelType w:val="hybridMultilevel"/>
    <w:tmpl w:val="5B009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545283"/>
    <w:multiLevelType w:val="hybridMultilevel"/>
    <w:tmpl w:val="5CEAF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11E0CFA"/>
    <w:multiLevelType w:val="hybridMultilevel"/>
    <w:tmpl w:val="2AC4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D4A61"/>
    <w:multiLevelType w:val="hybridMultilevel"/>
    <w:tmpl w:val="3E1C403E"/>
    <w:lvl w:ilvl="0" w:tplc="F4562E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945B7"/>
    <w:multiLevelType w:val="hybridMultilevel"/>
    <w:tmpl w:val="989ABBB6"/>
    <w:lvl w:ilvl="0" w:tplc="FB7EA30C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75B85"/>
    <w:multiLevelType w:val="hybridMultilevel"/>
    <w:tmpl w:val="A7C6EA66"/>
    <w:lvl w:ilvl="0" w:tplc="773006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A86D5E"/>
    <w:multiLevelType w:val="hybridMultilevel"/>
    <w:tmpl w:val="E9C27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42954"/>
    <w:multiLevelType w:val="hybridMultilevel"/>
    <w:tmpl w:val="831C57B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1B0566D"/>
    <w:multiLevelType w:val="hybridMultilevel"/>
    <w:tmpl w:val="A8A671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B74CF5"/>
    <w:multiLevelType w:val="hybridMultilevel"/>
    <w:tmpl w:val="26FCF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C67C26"/>
    <w:multiLevelType w:val="hybridMultilevel"/>
    <w:tmpl w:val="271A9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F7562"/>
    <w:multiLevelType w:val="hybridMultilevel"/>
    <w:tmpl w:val="1B028EF2"/>
    <w:lvl w:ilvl="0" w:tplc="0419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20">
    <w:nsid w:val="6F2A701A"/>
    <w:multiLevelType w:val="hybridMultilevel"/>
    <w:tmpl w:val="58288B7E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D63AED"/>
    <w:multiLevelType w:val="hybridMultilevel"/>
    <w:tmpl w:val="8772AF86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71B16B6B"/>
    <w:multiLevelType w:val="hybridMultilevel"/>
    <w:tmpl w:val="7F6E0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62EB8"/>
    <w:multiLevelType w:val="hybridMultilevel"/>
    <w:tmpl w:val="28720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951E3"/>
    <w:multiLevelType w:val="hybridMultilevel"/>
    <w:tmpl w:val="8B24546E"/>
    <w:lvl w:ilvl="0" w:tplc="097065F0">
      <w:start w:val="1"/>
      <w:numFmt w:val="bullet"/>
      <w:lvlText w:val=""/>
      <w:lvlJc w:val="left"/>
      <w:pPr>
        <w:tabs>
          <w:tab w:val="num" w:pos="1789"/>
        </w:tabs>
        <w:ind w:left="178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76294FFC"/>
    <w:multiLevelType w:val="hybridMultilevel"/>
    <w:tmpl w:val="911EC316"/>
    <w:lvl w:ilvl="0" w:tplc="430CB464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5"/>
  </w:num>
  <w:num w:numId="4">
    <w:abstractNumId w:val="17"/>
  </w:num>
  <w:num w:numId="5">
    <w:abstractNumId w:val="9"/>
  </w:num>
  <w:num w:numId="6">
    <w:abstractNumId w:val="18"/>
  </w:num>
  <w:num w:numId="7">
    <w:abstractNumId w:val="24"/>
  </w:num>
  <w:num w:numId="8">
    <w:abstractNumId w:val="12"/>
  </w:num>
  <w:num w:numId="9">
    <w:abstractNumId w:val="8"/>
  </w:num>
  <w:num w:numId="10">
    <w:abstractNumId w:val="19"/>
  </w:num>
  <w:num w:numId="11">
    <w:abstractNumId w:val="15"/>
  </w:num>
  <w:num w:numId="12">
    <w:abstractNumId w:val="7"/>
  </w:num>
  <w:num w:numId="13">
    <w:abstractNumId w:val="14"/>
  </w:num>
  <w:num w:numId="14">
    <w:abstractNumId w:val="23"/>
  </w:num>
  <w:num w:numId="15">
    <w:abstractNumId w:val="2"/>
  </w:num>
  <w:num w:numId="16">
    <w:abstractNumId w:val="0"/>
  </w:num>
  <w:num w:numId="17">
    <w:abstractNumId w:val="21"/>
  </w:num>
  <w:num w:numId="18">
    <w:abstractNumId w:val="4"/>
  </w:num>
  <w:num w:numId="19">
    <w:abstractNumId w:val="16"/>
  </w:num>
  <w:num w:numId="20">
    <w:abstractNumId w:val="13"/>
  </w:num>
  <w:num w:numId="21">
    <w:abstractNumId w:val="22"/>
  </w:num>
  <w:num w:numId="22">
    <w:abstractNumId w:val="11"/>
  </w:num>
  <w:num w:numId="23">
    <w:abstractNumId w:val="3"/>
  </w:num>
  <w:num w:numId="24">
    <w:abstractNumId w:val="6"/>
  </w:num>
  <w:num w:numId="25">
    <w:abstractNumId w:val="25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524E4"/>
    <w:rsid w:val="0000142B"/>
    <w:rsid w:val="00007B1D"/>
    <w:rsid w:val="00020B84"/>
    <w:rsid w:val="0003010B"/>
    <w:rsid w:val="00040206"/>
    <w:rsid w:val="0004042A"/>
    <w:rsid w:val="000451A4"/>
    <w:rsid w:val="000461D1"/>
    <w:rsid w:val="00052770"/>
    <w:rsid w:val="00062298"/>
    <w:rsid w:val="00082A46"/>
    <w:rsid w:val="0008450C"/>
    <w:rsid w:val="00086A95"/>
    <w:rsid w:val="000B5EFF"/>
    <w:rsid w:val="000C07F5"/>
    <w:rsid w:val="000C6FF6"/>
    <w:rsid w:val="000C7C13"/>
    <w:rsid w:val="000E50D5"/>
    <w:rsid w:val="001260E5"/>
    <w:rsid w:val="0015147B"/>
    <w:rsid w:val="00153A32"/>
    <w:rsid w:val="001579F6"/>
    <w:rsid w:val="00170E35"/>
    <w:rsid w:val="001718C1"/>
    <w:rsid w:val="00182B9B"/>
    <w:rsid w:val="0018501E"/>
    <w:rsid w:val="001A51D2"/>
    <w:rsid w:val="001B6129"/>
    <w:rsid w:val="001C16BC"/>
    <w:rsid w:val="001F12E8"/>
    <w:rsid w:val="001F5534"/>
    <w:rsid w:val="001F5803"/>
    <w:rsid w:val="002120A0"/>
    <w:rsid w:val="00241AE6"/>
    <w:rsid w:val="00245B59"/>
    <w:rsid w:val="00256280"/>
    <w:rsid w:val="00270404"/>
    <w:rsid w:val="00275B48"/>
    <w:rsid w:val="00280EA3"/>
    <w:rsid w:val="00290FB1"/>
    <w:rsid w:val="002B0E9D"/>
    <w:rsid w:val="002E2B43"/>
    <w:rsid w:val="002F5B87"/>
    <w:rsid w:val="00327EA3"/>
    <w:rsid w:val="00330D17"/>
    <w:rsid w:val="003346A8"/>
    <w:rsid w:val="00334C49"/>
    <w:rsid w:val="00362529"/>
    <w:rsid w:val="00365CD0"/>
    <w:rsid w:val="00387B8B"/>
    <w:rsid w:val="003A619A"/>
    <w:rsid w:val="003B4D04"/>
    <w:rsid w:val="003D41E1"/>
    <w:rsid w:val="003D45BC"/>
    <w:rsid w:val="003F5494"/>
    <w:rsid w:val="00411594"/>
    <w:rsid w:val="00441395"/>
    <w:rsid w:val="00460C71"/>
    <w:rsid w:val="0047013B"/>
    <w:rsid w:val="00492D86"/>
    <w:rsid w:val="004A10C7"/>
    <w:rsid w:val="004B49CF"/>
    <w:rsid w:val="004D57C0"/>
    <w:rsid w:val="004E4A4C"/>
    <w:rsid w:val="004E55F2"/>
    <w:rsid w:val="004F3E3E"/>
    <w:rsid w:val="005253E7"/>
    <w:rsid w:val="00532897"/>
    <w:rsid w:val="00544F43"/>
    <w:rsid w:val="00550F37"/>
    <w:rsid w:val="00553195"/>
    <w:rsid w:val="005725E5"/>
    <w:rsid w:val="00586B8A"/>
    <w:rsid w:val="005A6CE8"/>
    <w:rsid w:val="005B023F"/>
    <w:rsid w:val="005C32D0"/>
    <w:rsid w:val="005F4F2A"/>
    <w:rsid w:val="0060244F"/>
    <w:rsid w:val="006373A2"/>
    <w:rsid w:val="00646544"/>
    <w:rsid w:val="006506CF"/>
    <w:rsid w:val="00651B65"/>
    <w:rsid w:val="00651C91"/>
    <w:rsid w:val="00651FF3"/>
    <w:rsid w:val="00653AE1"/>
    <w:rsid w:val="006647FC"/>
    <w:rsid w:val="00680A4D"/>
    <w:rsid w:val="00695D5B"/>
    <w:rsid w:val="006A7315"/>
    <w:rsid w:val="00706B71"/>
    <w:rsid w:val="00710208"/>
    <w:rsid w:val="00733A1D"/>
    <w:rsid w:val="00734643"/>
    <w:rsid w:val="007479CA"/>
    <w:rsid w:val="007524E4"/>
    <w:rsid w:val="00757579"/>
    <w:rsid w:val="00784301"/>
    <w:rsid w:val="00790AFE"/>
    <w:rsid w:val="007A313B"/>
    <w:rsid w:val="007C1FC8"/>
    <w:rsid w:val="007C289B"/>
    <w:rsid w:val="007C5762"/>
    <w:rsid w:val="007E41DB"/>
    <w:rsid w:val="007F0B5E"/>
    <w:rsid w:val="007F3E89"/>
    <w:rsid w:val="008100BF"/>
    <w:rsid w:val="008322BD"/>
    <w:rsid w:val="008334FE"/>
    <w:rsid w:val="00837EA8"/>
    <w:rsid w:val="00846BE1"/>
    <w:rsid w:val="008653A6"/>
    <w:rsid w:val="008656D4"/>
    <w:rsid w:val="00865B19"/>
    <w:rsid w:val="008709AD"/>
    <w:rsid w:val="008863BC"/>
    <w:rsid w:val="008938D6"/>
    <w:rsid w:val="008A07BA"/>
    <w:rsid w:val="008B15E3"/>
    <w:rsid w:val="008B38DA"/>
    <w:rsid w:val="008B4A3A"/>
    <w:rsid w:val="008D0420"/>
    <w:rsid w:val="008D3ECC"/>
    <w:rsid w:val="008E34F8"/>
    <w:rsid w:val="008E40A1"/>
    <w:rsid w:val="008F28FC"/>
    <w:rsid w:val="008F60F5"/>
    <w:rsid w:val="008F6E0B"/>
    <w:rsid w:val="00906C73"/>
    <w:rsid w:val="00953C5C"/>
    <w:rsid w:val="009D462A"/>
    <w:rsid w:val="009F27FD"/>
    <w:rsid w:val="009F4A41"/>
    <w:rsid w:val="00A02E3A"/>
    <w:rsid w:val="00A053B0"/>
    <w:rsid w:val="00A1614C"/>
    <w:rsid w:val="00A21489"/>
    <w:rsid w:val="00A71416"/>
    <w:rsid w:val="00A82469"/>
    <w:rsid w:val="00A8620C"/>
    <w:rsid w:val="00AA153E"/>
    <w:rsid w:val="00AA3F82"/>
    <w:rsid w:val="00AB0DEE"/>
    <w:rsid w:val="00AB22DD"/>
    <w:rsid w:val="00AB31ED"/>
    <w:rsid w:val="00AD6B65"/>
    <w:rsid w:val="00B22723"/>
    <w:rsid w:val="00B30F80"/>
    <w:rsid w:val="00B52348"/>
    <w:rsid w:val="00B54150"/>
    <w:rsid w:val="00B836DB"/>
    <w:rsid w:val="00B93C9F"/>
    <w:rsid w:val="00B94DF0"/>
    <w:rsid w:val="00B95637"/>
    <w:rsid w:val="00BB6CEB"/>
    <w:rsid w:val="00BC038C"/>
    <w:rsid w:val="00BC1542"/>
    <w:rsid w:val="00BC1979"/>
    <w:rsid w:val="00BC65F3"/>
    <w:rsid w:val="00BF6DFB"/>
    <w:rsid w:val="00C076AD"/>
    <w:rsid w:val="00C10B1B"/>
    <w:rsid w:val="00C13214"/>
    <w:rsid w:val="00C14B7E"/>
    <w:rsid w:val="00C206D8"/>
    <w:rsid w:val="00C25CC4"/>
    <w:rsid w:val="00C372AC"/>
    <w:rsid w:val="00C37EB9"/>
    <w:rsid w:val="00C430BF"/>
    <w:rsid w:val="00C50563"/>
    <w:rsid w:val="00C507F7"/>
    <w:rsid w:val="00C52CE9"/>
    <w:rsid w:val="00C563A5"/>
    <w:rsid w:val="00C564F7"/>
    <w:rsid w:val="00C60D22"/>
    <w:rsid w:val="00C778BC"/>
    <w:rsid w:val="00C8239D"/>
    <w:rsid w:val="00C863CA"/>
    <w:rsid w:val="00C953F4"/>
    <w:rsid w:val="00C97F28"/>
    <w:rsid w:val="00CB0F55"/>
    <w:rsid w:val="00CE5855"/>
    <w:rsid w:val="00CE7559"/>
    <w:rsid w:val="00D14FBF"/>
    <w:rsid w:val="00D3553F"/>
    <w:rsid w:val="00D4445A"/>
    <w:rsid w:val="00D4708B"/>
    <w:rsid w:val="00D54D98"/>
    <w:rsid w:val="00DB5F70"/>
    <w:rsid w:val="00DC0891"/>
    <w:rsid w:val="00DC326E"/>
    <w:rsid w:val="00DC556B"/>
    <w:rsid w:val="00DE597A"/>
    <w:rsid w:val="00DF0919"/>
    <w:rsid w:val="00DF278D"/>
    <w:rsid w:val="00E15030"/>
    <w:rsid w:val="00E5258E"/>
    <w:rsid w:val="00E6419C"/>
    <w:rsid w:val="00E6711C"/>
    <w:rsid w:val="00EA0604"/>
    <w:rsid w:val="00EA6CCB"/>
    <w:rsid w:val="00EE4EC1"/>
    <w:rsid w:val="00EF3E60"/>
    <w:rsid w:val="00F0133E"/>
    <w:rsid w:val="00F0441F"/>
    <w:rsid w:val="00F05BA7"/>
    <w:rsid w:val="00F214D1"/>
    <w:rsid w:val="00F33BD9"/>
    <w:rsid w:val="00F35C96"/>
    <w:rsid w:val="00F575A7"/>
    <w:rsid w:val="00FD229B"/>
    <w:rsid w:val="00FD2774"/>
    <w:rsid w:val="00FD314A"/>
    <w:rsid w:val="00FE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524E4"/>
    <w:pPr>
      <w:keepNext/>
      <w:spacing w:after="240"/>
      <w:jc w:val="center"/>
      <w:outlineLvl w:val="0"/>
    </w:pPr>
    <w:rPr>
      <w:rFonts w:ascii="Bookman Old Style" w:hAnsi="Bookman Old Style"/>
      <w:b/>
      <w:i/>
      <w:sz w:val="20"/>
      <w:szCs w:val="20"/>
    </w:rPr>
  </w:style>
  <w:style w:type="paragraph" w:styleId="3">
    <w:name w:val="heading 3"/>
    <w:basedOn w:val="a"/>
    <w:next w:val="a"/>
    <w:link w:val="30"/>
    <w:qFormat/>
    <w:rsid w:val="007524E4"/>
    <w:pPr>
      <w:keepNext/>
      <w:jc w:val="both"/>
      <w:outlineLvl w:val="2"/>
    </w:pPr>
    <w:rPr>
      <w:rFonts w:ascii="Bookman Old Style" w:hAnsi="Bookman Old Style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4E4"/>
    <w:rPr>
      <w:rFonts w:ascii="Bookman Old Style" w:eastAsia="Times New Roman" w:hAnsi="Bookman Old Style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24E4"/>
    <w:rPr>
      <w:rFonts w:ascii="Bookman Old Style" w:eastAsia="Times New Roman" w:hAnsi="Bookman Old Style" w:cs="Times New Roman"/>
      <w:i/>
      <w:sz w:val="20"/>
      <w:szCs w:val="20"/>
      <w:lang w:eastAsia="ru-RU"/>
    </w:rPr>
  </w:style>
  <w:style w:type="character" w:styleId="a3">
    <w:name w:val="Hyperlink"/>
    <w:basedOn w:val="a0"/>
    <w:rsid w:val="007524E4"/>
    <w:rPr>
      <w:color w:val="0000FF"/>
      <w:u w:val="single"/>
    </w:rPr>
  </w:style>
  <w:style w:type="paragraph" w:styleId="a4">
    <w:name w:val="Title"/>
    <w:basedOn w:val="a"/>
    <w:link w:val="a5"/>
    <w:qFormat/>
    <w:rsid w:val="007524E4"/>
    <w:pPr>
      <w:jc w:val="center"/>
    </w:pPr>
    <w:rPr>
      <w:b/>
      <w:sz w:val="36"/>
      <w:szCs w:val="20"/>
    </w:rPr>
  </w:style>
  <w:style w:type="character" w:customStyle="1" w:styleId="a5">
    <w:name w:val="Название Знак"/>
    <w:basedOn w:val="a0"/>
    <w:link w:val="a4"/>
    <w:rsid w:val="007524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D46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462A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D46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462A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D46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462A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9D46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6373A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373A2"/>
    <w:rPr>
      <w:rFonts w:ascii="Times New Roman" w:eastAsia="Times New Roman" w:hAnsi="Times New Roman"/>
      <w:sz w:val="24"/>
      <w:szCs w:val="24"/>
    </w:rPr>
  </w:style>
  <w:style w:type="paragraph" w:styleId="af">
    <w:name w:val="List"/>
    <w:basedOn w:val="a"/>
    <w:rsid w:val="006373A2"/>
    <w:pPr>
      <w:autoSpaceDE w:val="0"/>
      <w:autoSpaceDN w:val="0"/>
      <w:ind w:left="283" w:hanging="283"/>
    </w:pPr>
    <w:rPr>
      <w:sz w:val="20"/>
      <w:szCs w:val="20"/>
    </w:rPr>
  </w:style>
  <w:style w:type="paragraph" w:styleId="af0">
    <w:name w:val="List Paragraph"/>
    <w:basedOn w:val="a"/>
    <w:uiPriority w:val="99"/>
    <w:qFormat/>
    <w:rsid w:val="006373A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1">
    <w:name w:val="Body Text"/>
    <w:basedOn w:val="a"/>
    <w:link w:val="af2"/>
    <w:rsid w:val="006373A2"/>
    <w:pPr>
      <w:spacing w:after="120"/>
    </w:pPr>
  </w:style>
  <w:style w:type="character" w:customStyle="1" w:styleId="af2">
    <w:name w:val="Основной текст Знак"/>
    <w:basedOn w:val="a0"/>
    <w:link w:val="af1"/>
    <w:rsid w:val="006373A2"/>
    <w:rPr>
      <w:rFonts w:ascii="Times New Roman" w:eastAsia="Times New Roman" w:hAnsi="Times New Roman"/>
      <w:sz w:val="24"/>
      <w:szCs w:val="24"/>
    </w:rPr>
  </w:style>
  <w:style w:type="character" w:customStyle="1" w:styleId="header-user-name">
    <w:name w:val="header-user-name"/>
    <w:basedOn w:val="a0"/>
    <w:rsid w:val="000C6FF6"/>
  </w:style>
  <w:style w:type="paragraph" w:customStyle="1" w:styleId="text">
    <w:name w:val="text"/>
    <w:basedOn w:val="a"/>
    <w:rsid w:val="00B523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ut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2745B-9B54-43C3-8154-B01984C9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2587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КЦТТ</Company>
  <LinksUpToDate>false</LinksUpToDate>
  <CharactersWithSpaces>17301</CharactersWithSpaces>
  <SharedDoc>false</SharedDoc>
  <HLinks>
    <vt:vector size="6" baseType="variant">
      <vt:variant>
        <vt:i4>1310747</vt:i4>
      </vt:variant>
      <vt:variant>
        <vt:i4>0</vt:i4>
      </vt:variant>
      <vt:variant>
        <vt:i4>0</vt:i4>
      </vt:variant>
      <vt:variant>
        <vt:i4>5</vt:i4>
      </vt:variant>
      <vt:variant>
        <vt:lpwstr>http://www.cdutt.ru/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eevseenko</dc:creator>
  <cp:keywords/>
  <dc:description/>
  <cp:lastModifiedBy>emilkova</cp:lastModifiedBy>
  <cp:revision>3</cp:revision>
  <cp:lastPrinted>2015-09-22T14:21:00Z</cp:lastPrinted>
  <dcterms:created xsi:type="dcterms:W3CDTF">2016-06-20T13:38:00Z</dcterms:created>
  <dcterms:modified xsi:type="dcterms:W3CDTF">2016-06-20T13:58:00Z</dcterms:modified>
</cp:coreProperties>
</file>